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26" w:rsidRPr="00E47288" w:rsidRDefault="00541926">
      <w:pPr>
        <w:pStyle w:val="af2"/>
        <w:ind w:left="10915" w:firstLine="0"/>
        <w:jc w:val="center"/>
        <w:rPr>
          <w:rFonts w:ascii="PT Astra Serif" w:hAnsi="PT Astra Serif"/>
        </w:rPr>
      </w:pPr>
    </w:p>
    <w:p w:rsidR="00541926" w:rsidRPr="00E47288" w:rsidRDefault="003C0A79">
      <w:pPr>
        <w:pStyle w:val="Standard"/>
        <w:spacing w:before="0"/>
        <w:jc w:val="center"/>
        <w:rPr>
          <w:rFonts w:ascii="PT Astra Serif" w:hAnsi="PT Astra Serif"/>
          <w:b/>
          <w:sz w:val="24"/>
          <w:szCs w:val="24"/>
        </w:rPr>
      </w:pPr>
      <w:r w:rsidRPr="00E47288">
        <w:rPr>
          <w:rFonts w:ascii="PT Astra Serif" w:hAnsi="PT Astra Serif"/>
          <w:b/>
          <w:sz w:val="24"/>
          <w:szCs w:val="24"/>
        </w:rPr>
        <w:t xml:space="preserve">Отчёт об исполнении государственной программы по итогам </w:t>
      </w:r>
      <w:r w:rsidR="00EC3A9D">
        <w:rPr>
          <w:rFonts w:ascii="PT Astra Serif" w:hAnsi="PT Astra Serif"/>
          <w:b/>
          <w:sz w:val="24"/>
          <w:szCs w:val="24"/>
        </w:rPr>
        <w:t>полугодия</w:t>
      </w:r>
      <w:r w:rsidRPr="00E47288">
        <w:rPr>
          <w:rFonts w:ascii="PT Astra Serif" w:hAnsi="PT Astra Serif"/>
          <w:b/>
          <w:sz w:val="24"/>
          <w:szCs w:val="24"/>
        </w:rPr>
        <w:t xml:space="preserve"> </w:t>
      </w:r>
      <w:r w:rsidR="00B06A39">
        <w:rPr>
          <w:rFonts w:ascii="PT Astra Serif" w:hAnsi="PT Astra Serif"/>
          <w:b/>
          <w:sz w:val="24"/>
          <w:szCs w:val="24"/>
        </w:rPr>
        <w:t>2020</w:t>
      </w:r>
      <w:r w:rsidRPr="00E47288">
        <w:rPr>
          <w:rFonts w:ascii="PT Astra Serif" w:hAnsi="PT Astra Serif"/>
          <w:b/>
          <w:sz w:val="24"/>
          <w:szCs w:val="24"/>
        </w:rPr>
        <w:t xml:space="preserve"> года</w:t>
      </w:r>
    </w:p>
    <w:p w:rsidR="00541926" w:rsidRPr="00E47288" w:rsidRDefault="003C0A79">
      <w:pPr>
        <w:pStyle w:val="Standard"/>
        <w:spacing w:before="0"/>
        <w:jc w:val="center"/>
        <w:rPr>
          <w:rFonts w:ascii="PT Astra Serif" w:hAnsi="PT Astra Serif"/>
          <w:b/>
          <w:sz w:val="24"/>
          <w:szCs w:val="24"/>
        </w:rPr>
      </w:pPr>
      <w:r w:rsidRPr="00E47288">
        <w:rPr>
          <w:rFonts w:ascii="PT Astra Serif" w:hAnsi="PT Astra Serif"/>
          <w:b/>
          <w:sz w:val="24"/>
          <w:szCs w:val="24"/>
        </w:rPr>
        <w:t>государственной программы Ульяновской области «</w:t>
      </w:r>
      <w:r w:rsidR="00B06A39" w:rsidRPr="00B06A39">
        <w:rPr>
          <w:rFonts w:ascii="PT Astra Serif" w:hAnsi="PT Astra Serif"/>
          <w:b/>
          <w:sz w:val="24"/>
          <w:szCs w:val="24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Pr="00E47288">
        <w:rPr>
          <w:rFonts w:ascii="PT Astra Serif" w:hAnsi="PT Astra Serif"/>
          <w:b/>
          <w:sz w:val="24"/>
          <w:szCs w:val="24"/>
        </w:rPr>
        <w:t>»</w:t>
      </w:r>
    </w:p>
    <w:p w:rsidR="00541926" w:rsidRPr="00E47288" w:rsidRDefault="00541926">
      <w:pPr>
        <w:pStyle w:val="Standard"/>
        <w:spacing w:before="0"/>
        <w:jc w:val="center"/>
        <w:rPr>
          <w:rFonts w:ascii="PT Astra Serif" w:hAnsi="PT Astra Serif"/>
          <w:b/>
          <w:sz w:val="24"/>
          <w:szCs w:val="24"/>
        </w:rPr>
      </w:pPr>
    </w:p>
    <w:p w:rsidR="00541926" w:rsidRPr="00E47288" w:rsidRDefault="003C0A79">
      <w:pPr>
        <w:pStyle w:val="Standard"/>
        <w:spacing w:before="0"/>
        <w:rPr>
          <w:rFonts w:ascii="PT Astra Serif" w:hAnsi="PT Astra Serif"/>
        </w:rPr>
      </w:pPr>
      <w:r w:rsidRPr="00E47288">
        <w:rPr>
          <w:rFonts w:ascii="PT Astra Serif" w:hAnsi="PT Astra Serif"/>
          <w:sz w:val="24"/>
          <w:szCs w:val="24"/>
        </w:rPr>
        <w:t>1. Заключены следующие соглашения с Минсельхозом России на получение субсидий из федерального бюджета:</w:t>
      </w:r>
    </w:p>
    <w:p w:rsidR="00541926" w:rsidRPr="00E47288" w:rsidRDefault="003C0A79">
      <w:pPr>
        <w:pStyle w:val="Standard"/>
        <w:snapToGrid w:val="0"/>
        <w:spacing w:before="0"/>
        <w:ind w:right="0" w:firstLine="737"/>
        <w:rPr>
          <w:rFonts w:ascii="PT Astra Serif" w:hAnsi="PT Astra Serif"/>
          <w:sz w:val="24"/>
          <w:szCs w:val="24"/>
        </w:rPr>
      </w:pPr>
      <w:proofErr w:type="gramStart"/>
      <w:r w:rsidRPr="00E47288">
        <w:rPr>
          <w:rFonts w:ascii="PT Astra Serif" w:hAnsi="PT Astra Serif"/>
          <w:sz w:val="24"/>
          <w:szCs w:val="24"/>
        </w:rPr>
        <w:t>Соглашение (</w:t>
      </w:r>
      <w:r w:rsidR="00FD7C7B">
        <w:rPr>
          <w:rFonts w:ascii="PT Astra Serif" w:hAnsi="PT Astra Serif"/>
          <w:sz w:val="24"/>
          <w:szCs w:val="24"/>
        </w:rPr>
        <w:t xml:space="preserve">от </w:t>
      </w:r>
      <w:r w:rsidR="002B0004" w:rsidRPr="00FD7C7B">
        <w:rPr>
          <w:rFonts w:ascii="PT Astra Serif" w:hAnsi="PT Astra Serif"/>
          <w:sz w:val="24"/>
          <w:szCs w:val="24"/>
        </w:rPr>
        <w:t>23</w:t>
      </w:r>
      <w:r w:rsidR="00FD7C7B">
        <w:rPr>
          <w:rFonts w:ascii="PT Astra Serif" w:hAnsi="PT Astra Serif"/>
          <w:sz w:val="24"/>
          <w:szCs w:val="24"/>
        </w:rPr>
        <w:t>.12.</w:t>
      </w:r>
      <w:r w:rsidR="002B0004" w:rsidRPr="00FD7C7B">
        <w:rPr>
          <w:rFonts w:ascii="PT Astra Serif" w:hAnsi="PT Astra Serif"/>
          <w:sz w:val="24"/>
          <w:szCs w:val="24"/>
        </w:rPr>
        <w:t>2019 г. № 082-09-2020-074</w:t>
      </w:r>
      <w:r w:rsidRPr="00E47288">
        <w:rPr>
          <w:rFonts w:ascii="PT Astra Serif" w:hAnsi="PT Astra Serif"/>
          <w:sz w:val="24"/>
          <w:szCs w:val="24"/>
        </w:rPr>
        <w:t>) о предоставлении субсидии бюджету субъекта Российской Федерации из федерального</w:t>
      </w:r>
      <w:r w:rsidR="00FD7C7B">
        <w:rPr>
          <w:rFonts w:ascii="PT Astra Serif" w:hAnsi="PT Astra Serif"/>
          <w:sz w:val="24"/>
          <w:szCs w:val="24"/>
        </w:rPr>
        <w:t xml:space="preserve"> </w:t>
      </w:r>
      <w:r w:rsidRPr="00E47288">
        <w:rPr>
          <w:rFonts w:ascii="PT Astra Serif" w:hAnsi="PT Astra Serif"/>
          <w:sz w:val="24"/>
          <w:szCs w:val="24"/>
        </w:rPr>
        <w:t xml:space="preserve">бюджета на </w:t>
      </w:r>
      <w:r w:rsidR="00BF739A" w:rsidRPr="00FD7C7B">
        <w:rPr>
          <w:rFonts w:ascii="PT Astra Serif" w:hAnsi="PT Astra Serif"/>
          <w:sz w:val="24"/>
          <w:szCs w:val="24"/>
        </w:rPr>
        <w:t xml:space="preserve">поддержку сельскохозяйственного производства по отдельным </w:t>
      </w:r>
      <w:proofErr w:type="spellStart"/>
      <w:r w:rsidR="00BF739A" w:rsidRPr="00FD7C7B">
        <w:rPr>
          <w:rFonts w:ascii="PT Astra Serif" w:hAnsi="PT Astra Serif"/>
          <w:sz w:val="24"/>
          <w:szCs w:val="24"/>
        </w:rPr>
        <w:t>подотраслям</w:t>
      </w:r>
      <w:proofErr w:type="spellEnd"/>
      <w:r w:rsidR="00BF739A" w:rsidRPr="00FD7C7B">
        <w:rPr>
          <w:rFonts w:ascii="PT Astra Serif" w:hAnsi="PT Astra Serif"/>
          <w:sz w:val="24"/>
          <w:szCs w:val="24"/>
        </w:rPr>
        <w:t xml:space="preserve"> растениеводства</w:t>
      </w:r>
      <w:r w:rsidR="00FD7C7B">
        <w:rPr>
          <w:rFonts w:ascii="PT Astra Serif" w:hAnsi="PT Astra Serif"/>
          <w:sz w:val="24"/>
          <w:szCs w:val="24"/>
        </w:rPr>
        <w:t xml:space="preserve"> </w:t>
      </w:r>
      <w:r w:rsidR="00BF739A" w:rsidRPr="00FD7C7B">
        <w:rPr>
          <w:rFonts w:ascii="PT Astra Serif" w:hAnsi="PT Astra Serif"/>
          <w:sz w:val="24"/>
          <w:szCs w:val="24"/>
        </w:rPr>
        <w:t>и</w:t>
      </w:r>
      <w:r w:rsidR="00FD7C7B">
        <w:rPr>
          <w:rFonts w:ascii="PT Astra Serif" w:hAnsi="PT Astra Serif"/>
          <w:sz w:val="24"/>
          <w:szCs w:val="24"/>
        </w:rPr>
        <w:t xml:space="preserve"> </w:t>
      </w:r>
      <w:r w:rsidR="00BF739A" w:rsidRPr="00FD7C7B">
        <w:rPr>
          <w:rFonts w:ascii="PT Astra Serif" w:hAnsi="PT Astra Serif"/>
          <w:sz w:val="24"/>
          <w:szCs w:val="24"/>
        </w:rPr>
        <w:t>животноводства</w:t>
      </w:r>
      <w:r w:rsidRPr="00E47288">
        <w:rPr>
          <w:rFonts w:ascii="PT Astra Serif" w:hAnsi="PT Astra Serif"/>
          <w:sz w:val="24"/>
          <w:szCs w:val="24"/>
        </w:rPr>
        <w:t>;</w:t>
      </w:r>
      <w:proofErr w:type="gramEnd"/>
    </w:p>
    <w:p w:rsidR="00541926" w:rsidRPr="00E47288" w:rsidRDefault="003C0A79">
      <w:pPr>
        <w:pStyle w:val="Standard"/>
        <w:snapToGrid w:val="0"/>
        <w:spacing w:before="0"/>
        <w:ind w:right="0" w:firstLine="737"/>
        <w:rPr>
          <w:rFonts w:ascii="PT Astra Serif" w:hAnsi="PT Astra Serif"/>
          <w:sz w:val="24"/>
          <w:szCs w:val="24"/>
        </w:rPr>
      </w:pPr>
      <w:r w:rsidRPr="00E47288">
        <w:rPr>
          <w:rFonts w:ascii="PT Astra Serif" w:hAnsi="PT Astra Serif"/>
          <w:sz w:val="24"/>
          <w:szCs w:val="24"/>
        </w:rPr>
        <w:t>Соглашение (</w:t>
      </w:r>
      <w:r w:rsidR="00FD7C7B" w:rsidRPr="000A7E8B">
        <w:rPr>
          <w:rFonts w:ascii="PT Astra Serif" w:hAnsi="PT Astra Serif"/>
          <w:sz w:val="24"/>
          <w:szCs w:val="24"/>
        </w:rPr>
        <w:t>от 24.12.2019 № 082-09-2020-163</w:t>
      </w:r>
      <w:r w:rsidRPr="00E47288">
        <w:rPr>
          <w:rFonts w:ascii="PT Astra Serif" w:hAnsi="PT Astra Serif"/>
          <w:sz w:val="24"/>
          <w:szCs w:val="24"/>
        </w:rPr>
        <w:t>) о предоставлении иного межбюджетного трансферта, имеющего целевое назначение,</w:t>
      </w:r>
      <w:r w:rsidR="00356082">
        <w:rPr>
          <w:rFonts w:ascii="PT Astra Serif" w:hAnsi="PT Astra Serif"/>
          <w:sz w:val="24"/>
          <w:szCs w:val="24"/>
        </w:rPr>
        <w:br/>
      </w:r>
      <w:r w:rsidRPr="00E47288">
        <w:rPr>
          <w:rFonts w:ascii="PT Astra Serif" w:hAnsi="PT Astra Serif"/>
          <w:sz w:val="24"/>
          <w:szCs w:val="24"/>
        </w:rPr>
        <w:t xml:space="preserve">из федерального бюджета бюджету субъекта Российской Федерации </w:t>
      </w:r>
      <w:r w:rsidR="000A7E8B" w:rsidRPr="000A7E8B">
        <w:rPr>
          <w:rFonts w:ascii="PT Astra Serif" w:hAnsi="PT Astra Serif"/>
          <w:sz w:val="24"/>
          <w:szCs w:val="24"/>
        </w:rPr>
        <w:t>на стимулирование</w:t>
      </w:r>
      <w:r w:rsidR="00356082">
        <w:rPr>
          <w:rFonts w:ascii="PT Astra Serif" w:hAnsi="PT Astra Serif"/>
          <w:sz w:val="24"/>
          <w:szCs w:val="24"/>
        </w:rPr>
        <w:t xml:space="preserve"> разв</w:t>
      </w:r>
      <w:r w:rsidR="000A7E8B" w:rsidRPr="000A7E8B">
        <w:rPr>
          <w:rFonts w:ascii="PT Astra Serif" w:hAnsi="PT Astra Serif"/>
          <w:sz w:val="24"/>
          <w:szCs w:val="24"/>
        </w:rPr>
        <w:t xml:space="preserve">ития приоритетных </w:t>
      </w:r>
      <w:proofErr w:type="spellStart"/>
      <w:r w:rsidR="000A7E8B" w:rsidRPr="000A7E8B">
        <w:rPr>
          <w:rFonts w:ascii="PT Astra Serif" w:hAnsi="PT Astra Serif"/>
          <w:sz w:val="24"/>
          <w:szCs w:val="24"/>
        </w:rPr>
        <w:t>подотраслей</w:t>
      </w:r>
      <w:proofErr w:type="spellEnd"/>
      <w:r w:rsidR="000A7E8B" w:rsidRPr="000A7E8B">
        <w:rPr>
          <w:rFonts w:ascii="PT Astra Serif" w:hAnsi="PT Astra Serif"/>
          <w:sz w:val="24"/>
          <w:szCs w:val="24"/>
        </w:rPr>
        <w:t xml:space="preserve"> агропромышленного комплекса и развитие малых</w:t>
      </w:r>
      <w:r w:rsidR="00356082">
        <w:rPr>
          <w:rFonts w:ascii="PT Astra Serif" w:hAnsi="PT Astra Serif"/>
          <w:sz w:val="24"/>
          <w:szCs w:val="24"/>
        </w:rPr>
        <w:t xml:space="preserve"> </w:t>
      </w:r>
      <w:r w:rsidR="000A7E8B" w:rsidRPr="000A7E8B">
        <w:rPr>
          <w:rFonts w:ascii="PT Astra Serif" w:hAnsi="PT Astra Serif"/>
          <w:sz w:val="24"/>
          <w:szCs w:val="24"/>
        </w:rPr>
        <w:t>форм хозяйствования</w:t>
      </w:r>
      <w:r w:rsidRPr="00E47288">
        <w:rPr>
          <w:rFonts w:ascii="PT Astra Serif" w:hAnsi="PT Astra Serif"/>
          <w:sz w:val="24"/>
          <w:szCs w:val="24"/>
        </w:rPr>
        <w:t>;</w:t>
      </w:r>
    </w:p>
    <w:p w:rsidR="00541926" w:rsidRPr="007C3479" w:rsidRDefault="003C0A79">
      <w:pPr>
        <w:pStyle w:val="Standard"/>
        <w:snapToGrid w:val="0"/>
        <w:spacing w:before="0"/>
        <w:ind w:right="0" w:firstLine="737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E47288">
        <w:rPr>
          <w:rFonts w:ascii="PT Astra Serif" w:hAnsi="PT Astra Serif"/>
          <w:sz w:val="24"/>
          <w:szCs w:val="24"/>
        </w:rPr>
        <w:t>C</w:t>
      </w:r>
      <w:proofErr w:type="gramEnd"/>
      <w:r w:rsidRPr="00E47288">
        <w:rPr>
          <w:rFonts w:ascii="PT Astra Serif" w:hAnsi="PT Astra Serif"/>
          <w:sz w:val="24"/>
          <w:szCs w:val="24"/>
        </w:rPr>
        <w:t>оглашение</w:t>
      </w:r>
      <w:proofErr w:type="spellEnd"/>
      <w:r w:rsidRPr="00E47288">
        <w:rPr>
          <w:rFonts w:ascii="PT Astra Serif" w:hAnsi="PT Astra Serif"/>
          <w:sz w:val="24"/>
          <w:szCs w:val="24"/>
        </w:rPr>
        <w:t xml:space="preserve"> (</w:t>
      </w:r>
      <w:r w:rsidR="00356082">
        <w:rPr>
          <w:rFonts w:ascii="PT Astra Serif" w:hAnsi="PT Astra Serif"/>
          <w:sz w:val="24"/>
          <w:szCs w:val="24"/>
        </w:rPr>
        <w:t xml:space="preserve">от </w:t>
      </w:r>
      <w:r w:rsidR="00356082" w:rsidRPr="00356082">
        <w:rPr>
          <w:rFonts w:ascii="PT Astra Serif" w:hAnsi="PT Astra Serif"/>
          <w:sz w:val="24"/>
          <w:szCs w:val="24"/>
        </w:rPr>
        <w:t>13</w:t>
      </w:r>
      <w:r w:rsidR="00356082">
        <w:rPr>
          <w:rFonts w:ascii="PT Astra Serif" w:hAnsi="PT Astra Serif"/>
          <w:sz w:val="24"/>
          <w:szCs w:val="24"/>
        </w:rPr>
        <w:t>.12.</w:t>
      </w:r>
      <w:r w:rsidR="00356082" w:rsidRPr="00356082">
        <w:rPr>
          <w:rFonts w:ascii="PT Astra Serif" w:hAnsi="PT Astra Serif"/>
          <w:sz w:val="24"/>
          <w:szCs w:val="24"/>
        </w:rPr>
        <w:t>2019 № 082-17-2020-072</w:t>
      </w:r>
      <w:r w:rsidRPr="00E47288">
        <w:rPr>
          <w:rFonts w:ascii="PT Astra Serif" w:hAnsi="PT Astra Serif"/>
          <w:sz w:val="24"/>
          <w:szCs w:val="24"/>
        </w:rPr>
        <w:t xml:space="preserve">) о предоставлении </w:t>
      </w:r>
      <w:r w:rsidR="007C3479" w:rsidRPr="007C3479">
        <w:rPr>
          <w:rFonts w:ascii="PT Astra Serif" w:hAnsi="PT Astra Serif"/>
          <w:sz w:val="24"/>
          <w:szCs w:val="24"/>
        </w:rPr>
        <w:t>иного межбюджетного</w:t>
      </w:r>
      <w:r w:rsidR="007C3479">
        <w:rPr>
          <w:rFonts w:ascii="PT Astra Serif" w:hAnsi="PT Astra Serif"/>
          <w:sz w:val="24"/>
          <w:szCs w:val="24"/>
        </w:rPr>
        <w:t xml:space="preserve"> </w:t>
      </w:r>
      <w:r w:rsidR="007C3479" w:rsidRPr="007C3479">
        <w:rPr>
          <w:rFonts w:ascii="PT Astra Serif" w:hAnsi="PT Astra Serif"/>
          <w:sz w:val="24"/>
          <w:szCs w:val="24"/>
        </w:rPr>
        <w:t>трансферта, имеющего целевое назначение</w:t>
      </w:r>
      <w:r w:rsidR="007C3479">
        <w:rPr>
          <w:rFonts w:ascii="PT Astra Serif" w:hAnsi="PT Astra Serif"/>
          <w:sz w:val="24"/>
          <w:szCs w:val="24"/>
        </w:rPr>
        <w:br/>
      </w:r>
      <w:r w:rsidR="007C3479" w:rsidRPr="007C3479">
        <w:rPr>
          <w:rFonts w:ascii="PT Astra Serif" w:hAnsi="PT Astra Serif"/>
          <w:sz w:val="24"/>
          <w:szCs w:val="24"/>
        </w:rPr>
        <w:t>на возмещение части затрат на уплату</w:t>
      </w:r>
      <w:r w:rsidR="007C3479">
        <w:rPr>
          <w:rFonts w:ascii="PT Astra Serif" w:hAnsi="PT Astra Serif"/>
          <w:sz w:val="24"/>
          <w:szCs w:val="24"/>
        </w:rPr>
        <w:t xml:space="preserve"> </w:t>
      </w:r>
      <w:r w:rsidR="007C3479" w:rsidRPr="007C3479">
        <w:rPr>
          <w:rFonts w:ascii="PT Astra Serif" w:hAnsi="PT Astra Serif"/>
          <w:sz w:val="24"/>
          <w:szCs w:val="24"/>
        </w:rPr>
        <w:t xml:space="preserve">процентов по инвестиционным кредитам (займам) в агропромышленном комплексе </w:t>
      </w:r>
      <w:r w:rsidRPr="00E47288">
        <w:rPr>
          <w:rFonts w:ascii="PT Astra Serif" w:hAnsi="PT Astra Serif"/>
          <w:sz w:val="24"/>
          <w:szCs w:val="24"/>
        </w:rPr>
        <w:t>из федерального бюджета бюджету субъекта Российской Федерации;</w:t>
      </w:r>
    </w:p>
    <w:p w:rsidR="00541926" w:rsidRPr="00E47288" w:rsidRDefault="003C0A79">
      <w:pPr>
        <w:pStyle w:val="Standard"/>
        <w:snapToGrid w:val="0"/>
        <w:spacing w:before="0"/>
        <w:ind w:right="0" w:firstLine="737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E47288">
        <w:rPr>
          <w:rFonts w:ascii="PT Astra Serif" w:hAnsi="PT Astra Serif"/>
          <w:sz w:val="24"/>
          <w:szCs w:val="24"/>
        </w:rPr>
        <w:t>C</w:t>
      </w:r>
      <w:proofErr w:type="gramEnd"/>
      <w:r w:rsidRPr="00E47288">
        <w:rPr>
          <w:rFonts w:ascii="PT Astra Serif" w:hAnsi="PT Astra Serif"/>
          <w:sz w:val="24"/>
          <w:szCs w:val="24"/>
        </w:rPr>
        <w:t>оглашение</w:t>
      </w:r>
      <w:proofErr w:type="spellEnd"/>
      <w:r w:rsidRPr="00E47288">
        <w:rPr>
          <w:rFonts w:ascii="PT Astra Serif" w:hAnsi="PT Astra Serif"/>
          <w:sz w:val="24"/>
          <w:szCs w:val="24"/>
        </w:rPr>
        <w:t xml:space="preserve"> (</w:t>
      </w:r>
      <w:r w:rsidR="00280F69">
        <w:rPr>
          <w:rFonts w:ascii="PT Astra Serif" w:hAnsi="PT Astra Serif"/>
          <w:sz w:val="24"/>
          <w:szCs w:val="24"/>
        </w:rPr>
        <w:t xml:space="preserve">от </w:t>
      </w:r>
      <w:r w:rsidR="00280F69" w:rsidRPr="00280F69">
        <w:rPr>
          <w:rFonts w:ascii="PT Astra Serif" w:hAnsi="PT Astra Serif"/>
          <w:sz w:val="24"/>
          <w:szCs w:val="24"/>
        </w:rPr>
        <w:t>23</w:t>
      </w:r>
      <w:r w:rsidR="00280F69">
        <w:rPr>
          <w:rFonts w:ascii="PT Astra Serif" w:hAnsi="PT Astra Serif"/>
          <w:sz w:val="24"/>
          <w:szCs w:val="24"/>
        </w:rPr>
        <w:t>.12.</w:t>
      </w:r>
      <w:r w:rsidR="00280F69" w:rsidRPr="00280F69">
        <w:rPr>
          <w:rFonts w:ascii="PT Astra Serif" w:hAnsi="PT Astra Serif"/>
          <w:sz w:val="24"/>
          <w:szCs w:val="24"/>
        </w:rPr>
        <w:t>2019</w:t>
      </w:r>
      <w:r w:rsidR="00E04E9A">
        <w:rPr>
          <w:rFonts w:ascii="PT Astra Serif" w:hAnsi="PT Astra Serif"/>
          <w:sz w:val="24"/>
          <w:szCs w:val="24"/>
        </w:rPr>
        <w:t xml:space="preserve"> </w:t>
      </w:r>
      <w:r w:rsidR="00280F69" w:rsidRPr="00280F69">
        <w:rPr>
          <w:rFonts w:ascii="PT Astra Serif" w:hAnsi="PT Astra Serif"/>
          <w:sz w:val="24"/>
          <w:szCs w:val="24"/>
        </w:rPr>
        <w:t>№ 082-09-2020-279</w:t>
      </w:r>
      <w:r w:rsidRPr="00E47288">
        <w:rPr>
          <w:rFonts w:ascii="PT Astra Serif" w:hAnsi="PT Astra Serif"/>
          <w:sz w:val="24"/>
          <w:szCs w:val="24"/>
        </w:rPr>
        <w:t xml:space="preserve">) о предоставлении субсидии из федерального бюджета бюджету субъекта Российской Федерации на </w:t>
      </w:r>
      <w:r w:rsidR="00E04E9A" w:rsidRPr="00E04E9A">
        <w:rPr>
          <w:rFonts w:ascii="PT Astra Serif" w:hAnsi="PT Astra Serif"/>
          <w:sz w:val="24"/>
          <w:szCs w:val="24"/>
        </w:rPr>
        <w:t>обеспечение комплексного развития сельских территорий</w:t>
      </w:r>
      <w:r w:rsidRPr="00E47288">
        <w:rPr>
          <w:rFonts w:ascii="PT Astra Serif" w:hAnsi="PT Astra Serif"/>
          <w:sz w:val="24"/>
          <w:szCs w:val="24"/>
        </w:rPr>
        <w:t>;</w:t>
      </w:r>
    </w:p>
    <w:p w:rsidR="00541926" w:rsidRPr="00E47288" w:rsidRDefault="003C0A79">
      <w:pPr>
        <w:pStyle w:val="Standard"/>
        <w:snapToGrid w:val="0"/>
        <w:spacing w:before="0"/>
        <w:ind w:right="0" w:firstLine="0"/>
        <w:rPr>
          <w:rFonts w:ascii="PT Astra Serif" w:hAnsi="PT Astra Serif"/>
        </w:rPr>
      </w:pPr>
      <w:r w:rsidRPr="00E47288">
        <w:rPr>
          <w:rFonts w:ascii="PT Astra Serif" w:hAnsi="PT Astra Serif"/>
          <w:sz w:val="24"/>
          <w:szCs w:val="24"/>
        </w:rPr>
        <w:tab/>
      </w:r>
      <w:proofErr w:type="spellStart"/>
      <w:proofErr w:type="gramStart"/>
      <w:r w:rsidRPr="00E47288">
        <w:rPr>
          <w:rFonts w:ascii="PT Astra Serif" w:hAnsi="PT Astra Serif"/>
          <w:sz w:val="24"/>
          <w:szCs w:val="24"/>
        </w:rPr>
        <w:t>C</w:t>
      </w:r>
      <w:proofErr w:type="gramEnd"/>
      <w:r w:rsidRPr="00E47288">
        <w:rPr>
          <w:rFonts w:ascii="PT Astra Serif" w:hAnsi="PT Astra Serif"/>
          <w:sz w:val="24"/>
          <w:szCs w:val="24"/>
        </w:rPr>
        <w:t>оглашение</w:t>
      </w:r>
      <w:proofErr w:type="spellEnd"/>
      <w:r w:rsidRPr="00E47288">
        <w:rPr>
          <w:rFonts w:ascii="PT Astra Serif" w:hAnsi="PT Astra Serif"/>
          <w:sz w:val="24"/>
          <w:szCs w:val="24"/>
        </w:rPr>
        <w:t xml:space="preserve"> (</w:t>
      </w:r>
      <w:r w:rsidR="00E04E9A">
        <w:rPr>
          <w:rFonts w:ascii="PT Astra Serif" w:hAnsi="PT Astra Serif"/>
          <w:sz w:val="24"/>
          <w:szCs w:val="24"/>
        </w:rPr>
        <w:t xml:space="preserve">от </w:t>
      </w:r>
      <w:r w:rsidR="00E04E9A" w:rsidRPr="00E04E9A">
        <w:rPr>
          <w:rFonts w:ascii="PT Astra Serif" w:hAnsi="PT Astra Serif"/>
          <w:sz w:val="24"/>
          <w:szCs w:val="24"/>
        </w:rPr>
        <w:t>21</w:t>
      </w:r>
      <w:r w:rsidR="00E04E9A">
        <w:rPr>
          <w:rFonts w:ascii="PT Astra Serif" w:hAnsi="PT Astra Serif"/>
          <w:sz w:val="24"/>
          <w:szCs w:val="24"/>
        </w:rPr>
        <w:t>.12.</w:t>
      </w:r>
      <w:r w:rsidR="00E04E9A" w:rsidRPr="00E04E9A">
        <w:rPr>
          <w:rFonts w:ascii="PT Astra Serif" w:hAnsi="PT Astra Serif"/>
          <w:sz w:val="24"/>
          <w:szCs w:val="24"/>
        </w:rPr>
        <w:t>2019</w:t>
      </w:r>
      <w:r w:rsidR="00E04E9A">
        <w:rPr>
          <w:rFonts w:ascii="PT Astra Serif" w:hAnsi="PT Astra Serif"/>
          <w:sz w:val="24"/>
          <w:szCs w:val="24"/>
        </w:rPr>
        <w:t xml:space="preserve"> </w:t>
      </w:r>
      <w:r w:rsidR="00E04E9A" w:rsidRPr="00E04E9A">
        <w:rPr>
          <w:rFonts w:ascii="PT Astra Serif" w:hAnsi="PT Astra Serif"/>
          <w:sz w:val="24"/>
          <w:szCs w:val="24"/>
        </w:rPr>
        <w:t>№ 082-09-2020-381</w:t>
      </w:r>
      <w:r w:rsidRPr="00E47288">
        <w:rPr>
          <w:rFonts w:ascii="PT Astra Serif" w:hAnsi="PT Astra Serif"/>
          <w:sz w:val="24"/>
          <w:szCs w:val="24"/>
        </w:rPr>
        <w:t xml:space="preserve">) о предоставлении субсидии из федерального бюджета бюджету субъекта Российской Федерации </w:t>
      </w:r>
      <w:r w:rsidR="009E28C0" w:rsidRPr="00E47288">
        <w:rPr>
          <w:rFonts w:ascii="PT Astra Serif" w:hAnsi="PT Astra Serif"/>
          <w:sz w:val="24"/>
          <w:szCs w:val="24"/>
        </w:rPr>
        <w:t xml:space="preserve">на </w:t>
      </w:r>
      <w:r w:rsidR="009E28C0" w:rsidRPr="00E04E9A">
        <w:rPr>
          <w:rFonts w:ascii="PT Astra Serif" w:hAnsi="PT Astra Serif"/>
          <w:sz w:val="24"/>
          <w:szCs w:val="24"/>
        </w:rPr>
        <w:t>обеспечение комплексного развития сельских территорий</w:t>
      </w:r>
      <w:r w:rsidRPr="00E47288">
        <w:rPr>
          <w:rFonts w:ascii="PT Astra Serif" w:hAnsi="PT Astra Serif"/>
          <w:sz w:val="24"/>
          <w:szCs w:val="24"/>
        </w:rPr>
        <w:t>;</w:t>
      </w:r>
    </w:p>
    <w:p w:rsidR="00541926" w:rsidRPr="00E47288" w:rsidRDefault="003C0A79" w:rsidP="00FE4BEC">
      <w:pPr>
        <w:pStyle w:val="Standard"/>
        <w:snapToGrid w:val="0"/>
        <w:rPr>
          <w:rFonts w:ascii="PT Astra Serif" w:hAnsi="PT Astra Serif"/>
        </w:rPr>
      </w:pPr>
      <w:r w:rsidRPr="00E47288">
        <w:rPr>
          <w:rFonts w:ascii="PT Astra Serif" w:hAnsi="PT Astra Serif"/>
          <w:sz w:val="24"/>
          <w:szCs w:val="24"/>
        </w:rPr>
        <w:tab/>
      </w:r>
      <w:proofErr w:type="spellStart"/>
      <w:proofErr w:type="gramStart"/>
      <w:r w:rsidRPr="00E47288">
        <w:rPr>
          <w:rFonts w:ascii="PT Astra Serif" w:hAnsi="PT Astra Serif"/>
          <w:sz w:val="24"/>
          <w:szCs w:val="24"/>
        </w:rPr>
        <w:t>C</w:t>
      </w:r>
      <w:proofErr w:type="gramEnd"/>
      <w:r w:rsidRPr="00E47288">
        <w:rPr>
          <w:rFonts w:ascii="PT Astra Serif" w:hAnsi="PT Astra Serif"/>
          <w:sz w:val="24"/>
          <w:szCs w:val="24"/>
        </w:rPr>
        <w:t>оглашение</w:t>
      </w:r>
      <w:proofErr w:type="spellEnd"/>
      <w:r w:rsidRPr="00E47288">
        <w:rPr>
          <w:rFonts w:ascii="PT Astra Serif" w:hAnsi="PT Astra Serif"/>
          <w:sz w:val="24"/>
          <w:szCs w:val="24"/>
        </w:rPr>
        <w:t xml:space="preserve"> (</w:t>
      </w:r>
      <w:r w:rsidR="00FE4BEC">
        <w:rPr>
          <w:rFonts w:ascii="PT Astra Serif" w:hAnsi="PT Astra Serif"/>
          <w:sz w:val="24"/>
          <w:szCs w:val="24"/>
        </w:rPr>
        <w:t xml:space="preserve">от </w:t>
      </w:r>
      <w:r w:rsidR="00FE4BEC" w:rsidRPr="00FE4BEC">
        <w:rPr>
          <w:rFonts w:ascii="PT Astra Serif" w:hAnsi="PT Astra Serif"/>
          <w:sz w:val="24"/>
          <w:szCs w:val="24"/>
        </w:rPr>
        <w:t>25</w:t>
      </w:r>
      <w:r w:rsidR="00FE4BEC">
        <w:rPr>
          <w:rFonts w:ascii="PT Astra Serif" w:hAnsi="PT Astra Serif"/>
          <w:sz w:val="24"/>
          <w:szCs w:val="24"/>
        </w:rPr>
        <w:t>.12.</w:t>
      </w:r>
      <w:r w:rsidR="00FE4BEC" w:rsidRPr="00FE4BEC">
        <w:rPr>
          <w:rFonts w:ascii="PT Astra Serif" w:hAnsi="PT Astra Serif"/>
          <w:sz w:val="24"/>
          <w:szCs w:val="24"/>
        </w:rPr>
        <w:t>2019</w:t>
      </w:r>
      <w:r w:rsidR="00FE4BEC">
        <w:rPr>
          <w:rFonts w:ascii="PT Astra Serif" w:hAnsi="PT Astra Serif"/>
          <w:sz w:val="24"/>
          <w:szCs w:val="24"/>
        </w:rPr>
        <w:t xml:space="preserve"> № </w:t>
      </w:r>
      <w:r w:rsidR="00FE4BEC" w:rsidRPr="00FE4BEC">
        <w:rPr>
          <w:rFonts w:ascii="PT Astra Serif" w:hAnsi="PT Astra Serif"/>
          <w:sz w:val="24"/>
          <w:szCs w:val="24"/>
        </w:rPr>
        <w:t>082-09-2020-325</w:t>
      </w:r>
      <w:r w:rsidRPr="00E47288">
        <w:rPr>
          <w:rFonts w:ascii="PT Astra Serif" w:hAnsi="PT Astra Serif"/>
          <w:sz w:val="24"/>
          <w:szCs w:val="24"/>
        </w:rPr>
        <w:t xml:space="preserve">) о предоставлении субсидии из федерального бюджета бюджету субъекта Российской Федерации  </w:t>
      </w:r>
      <w:r w:rsidR="00FE4BEC" w:rsidRPr="00FE4BEC">
        <w:rPr>
          <w:rFonts w:ascii="PT Astra Serif" w:hAnsi="PT Astra Serif"/>
          <w:sz w:val="24"/>
          <w:szCs w:val="24"/>
        </w:rPr>
        <w:t>на реализацию</w:t>
      </w:r>
      <w:r w:rsidR="00FE4BEC">
        <w:rPr>
          <w:rFonts w:ascii="PT Astra Serif" w:hAnsi="PT Astra Serif"/>
          <w:sz w:val="24"/>
          <w:szCs w:val="24"/>
        </w:rPr>
        <w:t xml:space="preserve"> </w:t>
      </w:r>
      <w:r w:rsidR="00FE4BEC" w:rsidRPr="00FE4BEC">
        <w:rPr>
          <w:rFonts w:ascii="PT Astra Serif" w:hAnsi="PT Astra Serif"/>
          <w:sz w:val="24"/>
          <w:szCs w:val="24"/>
        </w:rPr>
        <w:t>мероприятий в области мелиорации земель сельскохозяйственного назначения</w:t>
      </w:r>
      <w:r w:rsidRPr="00E47288">
        <w:rPr>
          <w:rFonts w:ascii="PT Astra Serif" w:hAnsi="PT Astra Serif"/>
          <w:sz w:val="24"/>
          <w:szCs w:val="24"/>
        </w:rPr>
        <w:t>;</w:t>
      </w:r>
    </w:p>
    <w:p w:rsidR="00541926" w:rsidRPr="00706B1B" w:rsidRDefault="003C0A79">
      <w:pPr>
        <w:pStyle w:val="Standard"/>
        <w:snapToGrid w:val="0"/>
        <w:spacing w:before="0"/>
        <w:ind w:right="0" w:firstLine="680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E47288">
        <w:rPr>
          <w:rFonts w:ascii="PT Astra Serif" w:hAnsi="PT Astra Serif"/>
          <w:sz w:val="24"/>
          <w:szCs w:val="24"/>
        </w:rPr>
        <w:t>C</w:t>
      </w:r>
      <w:proofErr w:type="gramEnd"/>
      <w:r w:rsidRPr="00E47288">
        <w:rPr>
          <w:rFonts w:ascii="PT Astra Serif" w:hAnsi="PT Astra Serif"/>
          <w:sz w:val="24"/>
          <w:szCs w:val="24"/>
        </w:rPr>
        <w:t>оглашение</w:t>
      </w:r>
      <w:proofErr w:type="spellEnd"/>
      <w:r w:rsidRPr="00E47288">
        <w:rPr>
          <w:rFonts w:ascii="PT Astra Serif" w:hAnsi="PT Astra Serif"/>
          <w:sz w:val="24"/>
          <w:szCs w:val="24"/>
        </w:rPr>
        <w:t xml:space="preserve"> (</w:t>
      </w:r>
      <w:r w:rsidR="001A3D41">
        <w:rPr>
          <w:rFonts w:ascii="PT Astra Serif" w:hAnsi="PT Astra Serif"/>
          <w:sz w:val="24"/>
          <w:szCs w:val="24"/>
        </w:rPr>
        <w:t xml:space="preserve">от </w:t>
      </w:r>
      <w:r w:rsidR="0056127C" w:rsidRPr="0056127C">
        <w:rPr>
          <w:rFonts w:ascii="PT Astra Serif" w:hAnsi="PT Astra Serif"/>
          <w:sz w:val="24"/>
          <w:szCs w:val="24"/>
        </w:rPr>
        <w:t>24</w:t>
      </w:r>
      <w:r w:rsidR="0056127C">
        <w:rPr>
          <w:rFonts w:ascii="PT Astra Serif" w:hAnsi="PT Astra Serif"/>
          <w:sz w:val="24"/>
          <w:szCs w:val="24"/>
        </w:rPr>
        <w:t>.12.</w:t>
      </w:r>
      <w:r w:rsidR="0056127C" w:rsidRPr="0056127C">
        <w:rPr>
          <w:rFonts w:ascii="PT Astra Serif" w:hAnsi="PT Astra Serif"/>
          <w:sz w:val="24"/>
          <w:szCs w:val="24"/>
        </w:rPr>
        <w:t>2019</w:t>
      </w:r>
      <w:r w:rsidR="0056127C">
        <w:rPr>
          <w:rFonts w:ascii="PT Astra Serif" w:hAnsi="PT Astra Serif"/>
          <w:sz w:val="24"/>
          <w:szCs w:val="24"/>
        </w:rPr>
        <w:t xml:space="preserve"> </w:t>
      </w:r>
      <w:r w:rsidR="0056127C" w:rsidRPr="0056127C">
        <w:rPr>
          <w:rFonts w:ascii="PT Astra Serif" w:hAnsi="PT Astra Serif"/>
          <w:sz w:val="24"/>
          <w:szCs w:val="24"/>
        </w:rPr>
        <w:t>№ 082-09-2020-219</w:t>
      </w:r>
      <w:r w:rsidRPr="00E47288">
        <w:rPr>
          <w:rFonts w:ascii="PT Astra Serif" w:hAnsi="PT Astra Serif"/>
          <w:sz w:val="24"/>
          <w:szCs w:val="24"/>
        </w:rPr>
        <w:t xml:space="preserve">) о предоставлении субсидии из федерального бюджета бюджету субъекта Российской Федерации от 08.02.2019 № 082-08-2019-209 на </w:t>
      </w:r>
      <w:bookmarkStart w:id="0" w:name="__DdeLink__14873_3431523656"/>
      <w:r w:rsidR="00706B1B" w:rsidRPr="00706B1B">
        <w:rPr>
          <w:rFonts w:ascii="PT Astra Serif" w:hAnsi="PT Astra Serif"/>
          <w:sz w:val="24"/>
          <w:szCs w:val="24"/>
        </w:rPr>
        <w:t>реализацию мероприятий в области мелиорации земель сельскохозяйственного назначения</w:t>
      </w:r>
      <w:r w:rsidRPr="00E47288">
        <w:rPr>
          <w:rFonts w:ascii="PT Astra Serif" w:hAnsi="PT Astra Serif"/>
          <w:sz w:val="24"/>
          <w:szCs w:val="24"/>
        </w:rPr>
        <w:t>;</w:t>
      </w:r>
      <w:bookmarkEnd w:id="0"/>
    </w:p>
    <w:p w:rsidR="00541926" w:rsidRPr="00461D45" w:rsidRDefault="003C0A79">
      <w:pPr>
        <w:pStyle w:val="Standard"/>
        <w:snapToGrid w:val="0"/>
        <w:spacing w:before="0"/>
        <w:ind w:right="0" w:firstLine="680"/>
        <w:rPr>
          <w:rFonts w:ascii="PT Astra Serif" w:hAnsi="PT Astra Serif"/>
          <w:sz w:val="24"/>
          <w:szCs w:val="24"/>
        </w:rPr>
      </w:pPr>
      <w:r w:rsidRPr="00E47288">
        <w:rPr>
          <w:rFonts w:ascii="PT Astra Serif" w:hAnsi="PT Astra Serif"/>
          <w:sz w:val="24"/>
          <w:szCs w:val="24"/>
        </w:rPr>
        <w:t>Соглашение (</w:t>
      </w:r>
      <w:r w:rsidR="001A3D41">
        <w:rPr>
          <w:rFonts w:ascii="PT Astra Serif" w:hAnsi="PT Astra Serif"/>
          <w:sz w:val="24"/>
          <w:szCs w:val="24"/>
        </w:rPr>
        <w:t xml:space="preserve">от </w:t>
      </w:r>
      <w:r w:rsidR="001A3D41" w:rsidRPr="001A3D41">
        <w:rPr>
          <w:rFonts w:ascii="PT Astra Serif" w:hAnsi="PT Astra Serif"/>
          <w:sz w:val="24"/>
          <w:szCs w:val="24"/>
        </w:rPr>
        <w:t>24</w:t>
      </w:r>
      <w:r w:rsidR="001A3D41">
        <w:rPr>
          <w:rFonts w:ascii="PT Astra Serif" w:hAnsi="PT Astra Serif"/>
          <w:sz w:val="24"/>
          <w:szCs w:val="24"/>
        </w:rPr>
        <w:t>.12.</w:t>
      </w:r>
      <w:r w:rsidR="001A3D41" w:rsidRPr="001A3D41">
        <w:rPr>
          <w:rFonts w:ascii="PT Astra Serif" w:hAnsi="PT Astra Serif"/>
          <w:sz w:val="24"/>
          <w:szCs w:val="24"/>
        </w:rPr>
        <w:t>2019</w:t>
      </w:r>
      <w:r w:rsidR="001A3D41">
        <w:rPr>
          <w:rFonts w:ascii="PT Astra Serif" w:hAnsi="PT Astra Serif"/>
          <w:sz w:val="24"/>
          <w:szCs w:val="24"/>
        </w:rPr>
        <w:t xml:space="preserve"> </w:t>
      </w:r>
      <w:r w:rsidR="001A3D41" w:rsidRPr="001A3D41">
        <w:rPr>
          <w:rFonts w:ascii="PT Astra Serif" w:hAnsi="PT Astra Serif"/>
          <w:sz w:val="24"/>
          <w:szCs w:val="24"/>
        </w:rPr>
        <w:t>№ 082-09-2020-544</w:t>
      </w:r>
      <w:r w:rsidR="001A3D41">
        <w:rPr>
          <w:rFonts w:ascii="PT Astra Serif" w:hAnsi="PT Astra Serif"/>
          <w:sz w:val="24"/>
          <w:szCs w:val="24"/>
        </w:rPr>
        <w:t>)</w:t>
      </w:r>
      <w:r w:rsidRPr="00E47288">
        <w:rPr>
          <w:rFonts w:ascii="PT Astra Serif" w:hAnsi="PT Astra Serif"/>
          <w:sz w:val="24"/>
          <w:szCs w:val="24"/>
        </w:rPr>
        <w:t xml:space="preserve"> о предоставлении субсидии бюджету субъекта Российской Федерации из федерального бюджета на </w:t>
      </w:r>
      <w:r w:rsidR="00461D45" w:rsidRPr="00461D45">
        <w:rPr>
          <w:rFonts w:ascii="PT Astra Serif" w:hAnsi="PT Astra Serif"/>
          <w:sz w:val="24"/>
          <w:szCs w:val="24"/>
        </w:rPr>
        <w:t>создание системы поддержки фермеров и развитие сельской кооперации</w:t>
      </w:r>
      <w:r w:rsidRPr="00E47288">
        <w:rPr>
          <w:rFonts w:ascii="PT Astra Serif" w:hAnsi="PT Astra Serif"/>
          <w:sz w:val="24"/>
          <w:szCs w:val="24"/>
        </w:rPr>
        <w:t>.</w:t>
      </w:r>
    </w:p>
    <w:p w:rsidR="00541926" w:rsidRPr="00E47288" w:rsidRDefault="003C0A79">
      <w:pPr>
        <w:pStyle w:val="Standard"/>
        <w:snapToGrid w:val="0"/>
        <w:spacing w:before="0"/>
        <w:ind w:right="0" w:firstLine="680"/>
        <w:rPr>
          <w:rFonts w:ascii="PT Astra Serif" w:hAnsi="PT Astra Serif"/>
        </w:rPr>
      </w:pPr>
      <w:r w:rsidRPr="00E47288">
        <w:rPr>
          <w:rFonts w:ascii="PT Astra Serif" w:hAnsi="PT Astra Serif"/>
          <w:sz w:val="24"/>
          <w:szCs w:val="24"/>
        </w:rPr>
        <w:t>Осуществлён</w:t>
      </w:r>
      <w:r w:rsidR="00EC3A9D">
        <w:rPr>
          <w:rFonts w:ascii="PT Astra Serif" w:hAnsi="PT Astra Serif"/>
          <w:sz w:val="24"/>
          <w:szCs w:val="24"/>
        </w:rPr>
        <w:t>о</w:t>
      </w:r>
      <w:r w:rsidRPr="00E47288">
        <w:rPr>
          <w:rFonts w:ascii="PT Astra Serif" w:hAnsi="PT Astra Serif"/>
          <w:sz w:val="24"/>
          <w:szCs w:val="24"/>
        </w:rPr>
        <w:t xml:space="preserve"> </w:t>
      </w:r>
      <w:r w:rsidR="00EC3A9D">
        <w:rPr>
          <w:rFonts w:ascii="PT Astra Serif" w:hAnsi="PT Astra Serif"/>
          <w:sz w:val="24"/>
          <w:szCs w:val="24"/>
        </w:rPr>
        <w:t xml:space="preserve">предоставление субсидий </w:t>
      </w:r>
      <w:r w:rsidRPr="00E47288">
        <w:rPr>
          <w:rFonts w:ascii="PT Astra Serif" w:hAnsi="PT Astra Serif"/>
          <w:sz w:val="24"/>
          <w:szCs w:val="24"/>
        </w:rPr>
        <w:t>сельскохозяйственны</w:t>
      </w:r>
      <w:r w:rsidR="00EC3A9D">
        <w:rPr>
          <w:rFonts w:ascii="PT Astra Serif" w:hAnsi="PT Astra Serif"/>
          <w:sz w:val="24"/>
          <w:szCs w:val="24"/>
        </w:rPr>
        <w:t>м</w:t>
      </w:r>
      <w:r w:rsidRPr="00E47288">
        <w:rPr>
          <w:rFonts w:ascii="PT Astra Serif" w:hAnsi="PT Astra Serif"/>
          <w:sz w:val="24"/>
          <w:szCs w:val="24"/>
        </w:rPr>
        <w:t xml:space="preserve"> товаропроизводител</w:t>
      </w:r>
      <w:r w:rsidR="00EC3A9D">
        <w:rPr>
          <w:rFonts w:ascii="PT Astra Serif" w:hAnsi="PT Astra Serif"/>
          <w:sz w:val="24"/>
          <w:szCs w:val="24"/>
        </w:rPr>
        <w:t>ям</w:t>
      </w:r>
      <w:r w:rsidRPr="00E47288">
        <w:rPr>
          <w:rFonts w:ascii="PT Astra Serif" w:hAnsi="PT Astra Serif"/>
          <w:sz w:val="24"/>
          <w:szCs w:val="24"/>
        </w:rPr>
        <w:t>.</w:t>
      </w:r>
    </w:p>
    <w:p w:rsidR="00541926" w:rsidRPr="00E47288" w:rsidRDefault="00541926">
      <w:pPr>
        <w:pStyle w:val="Standard"/>
        <w:snapToGrid w:val="0"/>
        <w:spacing w:before="0"/>
        <w:ind w:right="0" w:firstLine="680"/>
        <w:rPr>
          <w:rFonts w:ascii="PT Astra Serif" w:hAnsi="PT Astra Serif"/>
          <w:sz w:val="24"/>
          <w:szCs w:val="24"/>
        </w:rPr>
      </w:pPr>
    </w:p>
    <w:p w:rsidR="00541926" w:rsidRPr="00E47288" w:rsidRDefault="003C0A79">
      <w:pPr>
        <w:pStyle w:val="Standard"/>
        <w:spacing w:before="0"/>
        <w:rPr>
          <w:rFonts w:ascii="PT Astra Serif" w:hAnsi="PT Astra Serif"/>
        </w:rPr>
      </w:pPr>
      <w:r w:rsidRPr="00E47288">
        <w:rPr>
          <w:rFonts w:ascii="PT Astra Serif" w:hAnsi="PT Astra Serif"/>
          <w:sz w:val="24"/>
          <w:szCs w:val="24"/>
        </w:rPr>
        <w:t xml:space="preserve">    2. Сведения об объёмах финансирования</w:t>
      </w:r>
    </w:p>
    <w:tbl>
      <w:tblPr>
        <w:tblW w:w="5094" w:type="pct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6" w:type="dxa"/>
          <w:right w:w="51" w:type="dxa"/>
        </w:tblCellMar>
        <w:tblLook w:val="0000"/>
      </w:tblPr>
      <w:tblGrid>
        <w:gridCol w:w="1764"/>
        <w:gridCol w:w="1512"/>
        <w:gridCol w:w="1064"/>
        <w:gridCol w:w="1148"/>
        <w:gridCol w:w="645"/>
        <w:gridCol w:w="645"/>
        <w:gridCol w:w="1067"/>
        <w:gridCol w:w="1269"/>
        <w:gridCol w:w="646"/>
        <w:gridCol w:w="646"/>
        <w:gridCol w:w="1074"/>
        <w:gridCol w:w="1269"/>
        <w:gridCol w:w="645"/>
        <w:gridCol w:w="645"/>
        <w:gridCol w:w="1192"/>
      </w:tblGrid>
      <w:tr w:rsidR="00541926" w:rsidRPr="00160693" w:rsidTr="00955844">
        <w:trPr>
          <w:tblHeader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160693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Наименование мероприятия/целевого индикатора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541926" w:rsidRPr="00160693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Распорядитель средств </w:t>
            </w:r>
          </w:p>
        </w:tc>
        <w:tc>
          <w:tcPr>
            <w:tcW w:w="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160693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Планируемый объем финансирования (на год), тыс. руб.</w:t>
            </w:r>
          </w:p>
          <w:p w:rsidR="00541926" w:rsidRPr="00160693" w:rsidRDefault="00541926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160693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Предоставленное финансирование (на квартал), тыс. руб.</w:t>
            </w:r>
          </w:p>
        </w:tc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160693" w:rsidRDefault="003C0A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Освоение за отчётный период, тыс. руб.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160693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Примечание</w:t>
            </w:r>
          </w:p>
        </w:tc>
      </w:tr>
      <w:tr w:rsidR="0006770D" w:rsidRPr="00160693" w:rsidTr="00955844">
        <w:trPr>
          <w:trHeight w:val="1079"/>
          <w:tblHeader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160693" w:rsidRDefault="0054192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541926" w:rsidRPr="00160693" w:rsidRDefault="0054192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160693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160693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160693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Муниципальный бюджет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160693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160693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160693" w:rsidRDefault="003C0A79">
            <w:pPr>
              <w:tabs>
                <w:tab w:val="left" w:pos="2138"/>
              </w:tabs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160693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Муниципальный бюджет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160693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160693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160693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160693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Муниципальный бюджет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1926" w:rsidRPr="00160693" w:rsidRDefault="003C0A79">
            <w:pPr>
              <w:ind w:left="113" w:right="-108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160693" w:rsidRDefault="00541926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41926" w:rsidRPr="00160693" w:rsidTr="00955844">
        <w:tc>
          <w:tcPr>
            <w:tcW w:w="152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160693" w:rsidRDefault="003C0A7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 w:cs="Calibri"/>
                <w:sz w:val="16"/>
                <w:szCs w:val="16"/>
              </w:rPr>
              <w:t>Подпрограмма «</w:t>
            </w:r>
            <w:r w:rsidRPr="00160693">
              <w:rPr>
                <w:rFonts w:ascii="PT Astra Serif" w:hAnsi="PT Astra Serif"/>
                <w:sz w:val="16"/>
                <w:szCs w:val="16"/>
              </w:rPr>
              <w:t>Развитие сельского хозяйства</w:t>
            </w:r>
            <w:r w:rsidRPr="00160693">
              <w:rPr>
                <w:rFonts w:ascii="PT Astra Serif" w:hAnsi="PT Astra Serif" w:cs="Calibri"/>
                <w:sz w:val="16"/>
                <w:szCs w:val="16"/>
              </w:rPr>
              <w:t>»</w:t>
            </w: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Основное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мероприятие «Развитие </w:t>
            </w: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подотрасли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растениеводства», всего, в том числе: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Министерство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агропромышленного комплекса и развития сельских территорий Ульяновской области (далее – Министерство)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lastRenderedPageBreak/>
              <w:t>268629,7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362647,61847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</w:t>
            </w:r>
            <w:r w:rsidR="00B174F7"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200418,004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223953,804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200418,004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223953,804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Предоставление научным и образовательным организациям, сельскохозяйственным товаропроизводителям грантов в форме субсидий (субсидий) в целях финансового обеспечения (возмещения) части их затрат, связанных с производством, реализацией и (или) отгрузкой для собственной переработки сельскохозяйственной продукции по отдельным </w:t>
            </w: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подотраслям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растениеводства и животноводства, а также в целях возмещения части их затрат, связанных с осуществлением сельскохозяйственного страхования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268629,7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58967,5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="00B174F7"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B174F7" w:rsidRPr="00160693" w:rsidRDefault="000B1DF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200418,004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43994,196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200418,004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43994,196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</w:t>
            </w:r>
            <w:r w:rsidR="00B174F7"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растениеводства, животноводства и рыбоводства, включая переработку продукции рыбоводства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24539</w:t>
            </w:r>
            <w:r w:rsidR="00160693" w:rsidRPr="00160693">
              <w:rPr>
                <w:rFonts w:ascii="PT Astra Serif" w:hAnsi="PT Astra Serif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179959,608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="00B174F7"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179959,608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Предоставление сельскохозяйственным товаропроизводителям субсидий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="00B174F7"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="00B174F7"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160693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FC2FC5" w:rsidRDefault="00160693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B63820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производством овощей на защищенном и (или) открытом грунте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10000,00000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B63820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17271,11847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B63820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развитием свиноводства, птицеводства и скотоводства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30000,00000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B63820">
            <w:pPr>
              <w:pStyle w:val="Standard"/>
              <w:numPr>
                <w:ilvl w:val="1"/>
                <w:numId w:val="4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Предоставление хозяйствующим субъектам субсидий в целях возмещения части прямых понесенных затрат, связанных с созданием и (или) модернизацией объектов агропромышленного комплекса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2C512B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Основное мероприятие «Стимулирование развития приоритетных </w:t>
            </w: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подотраслей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184481,80000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2708996,00500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44839,48600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1097292,19300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44839,48600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1097292,19300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160693">
              <w:rPr>
                <w:rFonts w:ascii="PT Astra Serif" w:hAnsi="PT Astra Serif"/>
                <w:sz w:val="16"/>
                <w:szCs w:val="16"/>
              </w:rPr>
              <w:t xml:space="preserve">Предоставление сельскохозяйственным товаропроизводителям, научным и образовательным организациям,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субсидий в целях финансового обеспечения (возмещения) части их затрат, связанных с развитием приоритетных </w:t>
            </w: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подотраслей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агропромышленного комплекса в Ульяновской области, семейных ферм на базе крестьянских (фермерских) хозяйств, созданием и развитием крестьянских (фермерских) хозяйств, развитием материально-технической базы сельскохозяйственных потребительских</w:t>
            </w:r>
            <w:proofErr w:type="gram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кооперативов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Министерство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184481,80000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40496,00500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44839,48600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9842,81400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44839,48600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9842,81400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Поддержка промышленной переработки продукции растениеводства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2657000,00000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1083493,80000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1083493,80000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Поддержка развития потребительских обществ, сельскохозяйственных потребительских кооперативов, садоводческих и огороднических некоммерческих товариществ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11500,00000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3955,57900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3955,57900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8C62E4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Основное мероприятие «Обеспечение общих условий функционирования отраслей агропромышленного комплекса»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4332,30000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89951,00000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79938,80300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79938,80300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160693">
              <w:rPr>
                <w:rFonts w:ascii="PT Astra Serif" w:hAnsi="PT Astra Serif"/>
                <w:sz w:val="16"/>
                <w:szCs w:val="16"/>
              </w:rPr>
              <w:t xml:space="preserve">Предоставление сельскохозяйственным товаропроизводителям (за исключением граждан, ведущих личное подсобное хозяйство),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Министерство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4332,30000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951,00000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Предоставление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в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агропромышленном комплексе на территории Ульяновской области, а также некоммерческим организациям, находящимся на территории Ульяновской области, грантов в форме субсидий в целях финансового обеспечения их затрат, связанных с реализацией проекта по</w:t>
            </w:r>
            <w:proofErr w:type="gram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увеличению объема реализованной на территории Ульяновской области продукции агропромышленного комплекса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10000,00000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7000,00000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7000,00000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78000,00000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72596,05300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72596,05300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 w:rsidP="008C62E4">
            <w:pPr>
              <w:pStyle w:val="Standard"/>
              <w:numPr>
                <w:ilvl w:val="1"/>
                <w:numId w:val="6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Мониторинг плодородия почв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1000,00000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342,75000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342,75000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457443,80000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3161594,62347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245257,49000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1401184,80000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245257,49000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1401184,80000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0,00000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7" w:rsidRPr="00160693" w:rsidRDefault="00B174F7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41926" w:rsidRPr="00160693" w:rsidTr="00955844">
        <w:tc>
          <w:tcPr>
            <w:tcW w:w="152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160693" w:rsidRDefault="003C0A7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0"/>
                <w:numId w:val="7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Основное мероприятие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«Повышение уровня комфортного проживания в сельской местности»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73342,5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51026,061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13122,84175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2112,43686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13122,84175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2112,43686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160693">
              <w:rPr>
                <w:rFonts w:ascii="PT Astra Serif" w:hAnsi="PT Astra Serif"/>
                <w:sz w:val="16"/>
                <w:szCs w:val="16"/>
              </w:rPr>
              <w:t>C</w:t>
            </w:r>
            <w:proofErr w:type="gramEnd"/>
            <w:r w:rsidRPr="00160693">
              <w:rPr>
                <w:rFonts w:ascii="PT Astra Serif" w:hAnsi="PT Astra Serif"/>
                <w:sz w:val="16"/>
                <w:szCs w:val="16"/>
              </w:rPr>
              <w:t>оглашение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о предоставлении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субсидии из федерального бюджета бюджету субъекта</w:t>
            </w: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Российской Федерации</w:t>
            </w: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12.02.2019 </w:t>
            </w: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No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082-08-2019-287;</w:t>
            </w: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160693">
              <w:rPr>
                <w:rFonts w:ascii="PT Astra Serif" w:hAnsi="PT Astra Serif"/>
                <w:sz w:val="16"/>
                <w:szCs w:val="16"/>
              </w:rPr>
              <w:t>C</w:t>
            </w:r>
            <w:proofErr w:type="gramEnd"/>
            <w:r w:rsidRPr="00160693">
              <w:rPr>
                <w:rFonts w:ascii="PT Astra Serif" w:hAnsi="PT Astra Serif"/>
                <w:sz w:val="16"/>
                <w:szCs w:val="16"/>
              </w:rPr>
              <w:t>оглашение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о предоставлении субсидии из федерального бюджета бюджету субъекта</w:t>
            </w: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Российской Федерации</w:t>
            </w: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11.02.2019</w:t>
            </w: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No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082-07-2019-006;</w:t>
            </w: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Улучшение жилищных условий граждан, проживающих на сельских территориях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5552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Строительство жилых помещений на сельских территориях, предоставляемых гражданам по договору найма жилого помещения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 w:rsidP="0036054D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af2"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 w:rsidP="006E6EE9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Развитие газификации в сельской местности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  энергетики,  жилищно-коммунального комплекса и городской среды  Ульяновской области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24532,7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5385,252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494,81665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108,61897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494,81665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108,61897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Развитие водоснабжения в сельской местности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  энергетики,  жилищно-коммунального комплекса и городской среды  Ульяновской области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21157,8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4644,409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9128,0251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2003,81789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9128,0251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2003,81789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Развитие сети автомобильных дорог, ведущих к общественно значимым объектам сельских населённых пунктов, объектам производства и переработки сельскохозяйственной продукции, в том числе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промышленнности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и транспорта Ульяновской области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22100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13996,4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 w:rsidP="00AA7FEB">
            <w:pPr>
              <w:pStyle w:val="Standard"/>
              <w:numPr>
                <w:ilvl w:val="2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160693">
              <w:rPr>
                <w:rFonts w:ascii="PT Astra Serif" w:hAnsi="PT Astra Serif"/>
                <w:sz w:val="16"/>
                <w:szCs w:val="16"/>
              </w:rPr>
              <w:t xml:space="preserve">Строительство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автомобильной дороги общего пользования "Солдатская Ташла - Кузоватово - Новоспасское - Радищево - Старая Кулатка - граница области - п.г.т. Старая Кулатка - подъезд к производственному предприятию ООО "</w:t>
            </w: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Линостар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" в </w:t>
            </w: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Старокулаткинском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районе Ульяновской области"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Министерство </w:t>
            </w: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промышленнности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и транспорта Ульяновской области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22100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13996,4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 w:rsidP="00990EA8">
            <w:pPr>
              <w:pStyle w:val="Standard"/>
              <w:numPr>
                <w:ilvl w:val="1"/>
                <w:numId w:val="5"/>
              </w:numPr>
              <w:tabs>
                <w:tab w:val="left" w:pos="42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3500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 w:rsidP="00990EA8">
            <w:pPr>
              <w:pStyle w:val="Standard"/>
              <w:numPr>
                <w:ilvl w:val="1"/>
                <w:numId w:val="5"/>
              </w:numPr>
              <w:tabs>
                <w:tab w:val="left" w:pos="31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Предоставление субсидий сельскохозяйственным товаропроизводителям в целях возмещения части их затрат, связанных со строительством жилых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помещений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rPr>
          <w:trHeight w:val="1117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 w:rsidP="00990EA8">
            <w:pPr>
              <w:pStyle w:val="Standard"/>
              <w:numPr>
                <w:ilvl w:val="1"/>
                <w:numId w:val="5"/>
              </w:numPr>
              <w:tabs>
                <w:tab w:val="left" w:pos="33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Предоставление субсидий российским кредитным организациям и акционерному обществу "ДОМ</w:t>
            </w:r>
            <w:proofErr w:type="gramStart"/>
            <w:r w:rsidRPr="00160693">
              <w:rPr>
                <w:rFonts w:ascii="PT Astra Serif" w:hAnsi="PT Astra Serif"/>
                <w:sz w:val="16"/>
                <w:szCs w:val="16"/>
              </w:rPr>
              <w:t>.Р</w:t>
            </w:r>
            <w:proofErr w:type="gramEnd"/>
            <w:r w:rsidRPr="00160693">
              <w:rPr>
                <w:rFonts w:ascii="PT Astra Serif" w:hAnsi="PT Astra Serif"/>
                <w:sz w:val="16"/>
                <w:szCs w:val="16"/>
              </w:rPr>
              <w:t>Ф" в целях возмещения недополученных доходов по выданным жилищным (ипотечным) кредитам (займам), предоставленным гражданам Российской Федерации, проживающим на сельских территориях или строящим (приобретающим) жилое помещение на сельских территориях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 строительства и архитектуры Ульяновской области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0"/>
                <w:numId w:val="5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200769,4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62171,33167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7838,384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7838,384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160693">
              <w:rPr>
                <w:rFonts w:ascii="PT Astra Serif" w:hAnsi="PT Astra Serif"/>
                <w:sz w:val="16"/>
                <w:szCs w:val="16"/>
              </w:rPr>
              <w:t>C</w:t>
            </w:r>
            <w:proofErr w:type="gramEnd"/>
            <w:r w:rsidRPr="00160693">
              <w:rPr>
                <w:rFonts w:ascii="PT Astra Serif" w:hAnsi="PT Astra Serif"/>
                <w:sz w:val="16"/>
                <w:szCs w:val="16"/>
              </w:rPr>
              <w:t>оглашение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о предоставлении субсидии из федерального бюджета бюджету субъекта</w:t>
            </w: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Российской Федерации</w:t>
            </w: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08.02.2019</w:t>
            </w: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No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082-08-2019-209</w:t>
            </w: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195485,8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42911,51707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18100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7838,384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7838,384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1"/>
                <w:numId w:val="5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Содействие занятости сельского населения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5283,6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1159,8146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tabs>
                <w:tab w:val="left" w:pos="426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274111,9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113197,39267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13122,84175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9950,82086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13122,84175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9950,82086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3B68DD" w:rsidRPr="00160693" w:rsidTr="00955844">
        <w:tc>
          <w:tcPr>
            <w:tcW w:w="152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DD" w:rsidRPr="00160693" w:rsidRDefault="003B68DD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Подпрограмма «Развитие мелиорации земель сельскохозяйственного назначения»</w:t>
            </w: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0"/>
                <w:numId w:val="8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Основное мероприятие "Предотвращение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выбытия из сельскохозяйственного оборота земель сельскохозяйственного назначения"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18005,5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32952,45157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13884,6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12213,78060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13884,6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12213,7806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Соглашение о предоставлении</w:t>
            </w:r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субсидии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бюджету субъекта Российской Федерации из федерального бюджета </w:t>
            </w:r>
            <w:proofErr w:type="gramStart"/>
            <w:r w:rsidRPr="00160693">
              <w:rPr>
                <w:rFonts w:ascii="PT Astra Serif" w:hAnsi="PT Astra Serif"/>
                <w:sz w:val="16"/>
                <w:szCs w:val="16"/>
              </w:rPr>
              <w:t>от</w:t>
            </w:r>
            <w:proofErr w:type="gramEnd"/>
          </w:p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06.02.2019 </w:t>
            </w:r>
            <w:r w:rsidRPr="00160693">
              <w:rPr>
                <w:rFonts w:ascii="PT Astra Serif" w:hAnsi="PT Astra Serif"/>
                <w:sz w:val="16"/>
                <w:szCs w:val="16"/>
              </w:rPr>
              <w:br/>
            </w: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No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082-08-2019-136</w:t>
            </w: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1"/>
                <w:numId w:val="3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Предоставление сельскохозяйственным товаропроизводителям субсидий в целях возмещения части их затрат, связанных с проведением </w:t>
            </w: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культуртехнических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 xml:space="preserve"> 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8725,94500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8725,945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1"/>
                <w:numId w:val="3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проведением мероприятий в области известкования кислых почв на пашне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18005,5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3952,42683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13884,6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3047,83560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13884,6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3047,8356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1"/>
                <w:numId w:val="3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4000,02474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440,00000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440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 w:rsidP="00E64E3F">
            <w:pPr>
              <w:pStyle w:val="Standard"/>
              <w:numPr>
                <w:ilvl w:val="0"/>
                <w:numId w:val="3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Основное мероприятие "Реализация регионального проекта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"Экспорт продукции агропромышленного комплекса в Ульяновской области", направленного на достижение целей, показателей и результатов реализации федерального проекта "Экспорт продукции агропромышленного комплекса"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24676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763,17526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24676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763,17526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24676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763,17526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numPr>
                <w:ilvl w:val="1"/>
                <w:numId w:val="3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Предоставление сельскохозяйственным товаропроизводителям субсидий в целях возмещения части их затрат, связанных с проведением гидромелиоративных мероприятий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24676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763,17526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24676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763,17526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24676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763,17526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tabs>
                <w:tab w:val="left" w:pos="426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42681,5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33715,62683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38560,6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12976,95586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35" w:type="dxa"/>
              <w:right w:w="85" w:type="dxa"/>
            </w:tcMar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38560,6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12976,95586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C4" w:rsidRPr="00160693" w:rsidRDefault="00765BC4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01D51" w:rsidRPr="00160693" w:rsidTr="00955844">
        <w:tc>
          <w:tcPr>
            <w:tcW w:w="152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51" w:rsidRPr="00160693" w:rsidRDefault="00201D51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«Развитие сельскохозяйственной кооперации»</w:t>
            </w: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numPr>
                <w:ilvl w:val="0"/>
                <w:numId w:val="9"/>
              </w:numPr>
              <w:tabs>
                <w:tab w:val="left" w:pos="284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Реализация регионального проекта "Создание системы поддержки фермеров и развитие сельской кооперации на территории Ульяновской области", направленного на достижение целей, показателей и результатов федерального проекта "Система поддержки фермеров и развития сельской кооперации"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51518,348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1593,000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numPr>
                <w:ilvl w:val="1"/>
                <w:numId w:val="2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Предоставления грантов в форме субсидий главам крестьянских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(фермерских) хозяйств в целях финансового обеспечения части их затрат на реализацию проекта "</w:t>
            </w:r>
            <w:proofErr w:type="spellStart"/>
            <w:r w:rsidRPr="00160693">
              <w:rPr>
                <w:rFonts w:ascii="PT Astra Serif" w:hAnsi="PT Astra Serif"/>
                <w:sz w:val="16"/>
                <w:szCs w:val="16"/>
              </w:rPr>
              <w:t>Агростартап</w:t>
            </w:r>
            <w:proofErr w:type="spellEnd"/>
            <w:r w:rsidRPr="00160693">
              <w:rPr>
                <w:rFonts w:ascii="PT Astra Serif" w:hAnsi="PT Astra Serif"/>
                <w:sz w:val="16"/>
                <w:szCs w:val="16"/>
              </w:rPr>
              <w:t>"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48015,0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1485,0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0C" w:rsidRPr="00160693" w:rsidRDefault="007E790C" w:rsidP="00201D51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numPr>
                <w:ilvl w:val="1"/>
                <w:numId w:val="2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Предоставление субсидий сельскохозяйственным потребительским кооперативам в целях возмещения части их затрат, связанных с их развитием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3503,348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0C" w:rsidRPr="00160693" w:rsidRDefault="007E790C" w:rsidP="00344D6F">
            <w:pPr>
              <w:pStyle w:val="af3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 w:rsidP="0065796E">
            <w:pPr>
              <w:pStyle w:val="Standard"/>
              <w:tabs>
                <w:tab w:val="left" w:pos="426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2. Основное мероприятие "Развитие отдельных направлений сельской кооперации"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38261,3061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2721,523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2721,523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numPr>
                <w:ilvl w:val="1"/>
                <w:numId w:val="2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Предоставление субсидий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граждан, ведущих личное подсобное хозяйство, а также приобретения в целях обеспечения деятельности отдельных категорий граждан, ведущих личное подсобное хозяйство, поголовья крупного рогатого скота и (или) мини-теплиц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33260,33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2721,523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2721,523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numPr>
                <w:ilvl w:val="1"/>
                <w:numId w:val="2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Предоставление грантов в форме субсидий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сельскохозяйственным потребительским кооперативам и потребительским обществам в целях финансового обеспечения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4302,9761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numPr>
                <w:ilvl w:val="1"/>
                <w:numId w:val="2"/>
              </w:numPr>
              <w:tabs>
                <w:tab w:val="left" w:pos="426"/>
              </w:tabs>
              <w:spacing w:before="0"/>
              <w:ind w:right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Информационная, консультационная и методическая поддержка сельскохозяйственных потребительских кооперативов, потребительских обществ и граждан, ведущих личное подсобное хозяйство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698,0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0C" w:rsidRPr="00160693" w:rsidRDefault="007E790C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rPr>
          <w:trHeight w:val="158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pStyle w:val="Standard"/>
              <w:tabs>
                <w:tab w:val="left" w:pos="426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51518,348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39854,3061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2721,523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jc w:val="right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2721,523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86" w:rsidRPr="00160693" w:rsidRDefault="00370F86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1259B" w:rsidRPr="00160693" w:rsidTr="00955844">
        <w:tc>
          <w:tcPr>
            <w:tcW w:w="152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9B" w:rsidRPr="00160693" w:rsidRDefault="0081259B" w:rsidP="009856B9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«Обеспечение реализации государственных программ»</w:t>
            </w: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 w:rsidP="00BC1119">
            <w:pPr>
              <w:pStyle w:val="Standard"/>
              <w:numPr>
                <w:ilvl w:val="0"/>
                <w:numId w:val="11"/>
              </w:numPr>
              <w:tabs>
                <w:tab w:val="left" w:pos="293"/>
              </w:tabs>
              <w:spacing w:before="0"/>
              <w:ind w:left="0" w:right="0" w:hanging="12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Основное мероприятие «Содержание аппарата Министерства и подведомственных Министерству учреждений»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 w:rsidP="00712A0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92528,6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36045,18161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36045,18161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79" w:rsidRPr="00160693" w:rsidRDefault="00613679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 w:rsidP="00BC1119">
            <w:pPr>
              <w:pStyle w:val="Standard"/>
              <w:numPr>
                <w:ilvl w:val="1"/>
                <w:numId w:val="12"/>
              </w:numPr>
              <w:tabs>
                <w:tab w:val="left" w:pos="282"/>
              </w:tabs>
              <w:spacing w:before="0"/>
              <w:ind w:left="0"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Финансовое обеспечение деятельности Министерства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 w:rsidP="00712A0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56528,6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23895,18161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23895,18161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79" w:rsidRPr="00160693" w:rsidRDefault="00613679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 w:rsidP="00BC1119">
            <w:pPr>
              <w:pStyle w:val="Standard"/>
              <w:numPr>
                <w:ilvl w:val="1"/>
                <w:numId w:val="12"/>
              </w:numPr>
              <w:tabs>
                <w:tab w:val="left" w:pos="282"/>
              </w:tabs>
              <w:spacing w:before="0"/>
              <w:ind w:left="0"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 xml:space="preserve">Предоставление подведомственным </w:t>
            </w: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бюджетным (автономным)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 w:rsidP="00712A0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12150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12150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679" w:rsidRPr="00160693" w:rsidRDefault="0061367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79" w:rsidRPr="00160693" w:rsidRDefault="00613679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 w:rsidP="00FC6FA1">
            <w:pPr>
              <w:pStyle w:val="Standard"/>
              <w:tabs>
                <w:tab w:val="left" w:pos="282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lastRenderedPageBreak/>
              <w:t>2. Основное мероприятие "Реализация регионального проекта "Создание системы поддержки фермеров и развитие сельской кооперации на территории Ульяновской области", направленного на достижение целей, показателей и результатов реализации 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 w:rsidP="00712A0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2135,552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2748,61193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Default="00955844" w:rsidP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1361,6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Default="00955844" w:rsidP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 w:rsidP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 w:rsidP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Default="00955844" w:rsidP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1361,6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Default="00955844" w:rsidP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160693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44" w:rsidRPr="00160693" w:rsidRDefault="00955844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160693" w:rsidTr="009558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 w:rsidP="00FC6FA1">
            <w:pPr>
              <w:pStyle w:val="Standard"/>
              <w:numPr>
                <w:ilvl w:val="1"/>
                <w:numId w:val="13"/>
              </w:numPr>
              <w:tabs>
                <w:tab w:val="left" w:pos="282"/>
              </w:tabs>
              <w:spacing w:before="0"/>
              <w:ind w:left="0" w:right="0" w:hanging="2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Предоставление подведомственным бюджетным (автономным)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 w:rsidP="00712A08">
            <w:pPr>
              <w:pStyle w:val="Standard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60693"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2135,552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2748,61193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Default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1361,6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Default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Default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1361,6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Default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160693" w:rsidRDefault="009558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0693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44" w:rsidRPr="00160693" w:rsidRDefault="00955844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06770D" w:rsidTr="00955844">
        <w:trPr>
          <w:trHeight w:val="158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 w:rsidP="00712A08">
            <w:pPr>
              <w:pStyle w:val="Standard"/>
              <w:tabs>
                <w:tab w:val="left" w:pos="426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06770D"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2135,552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95277,21193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1361,6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37600,18161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1361,6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37600,18161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44" w:rsidRPr="0006770D" w:rsidRDefault="00955844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6770D" w:rsidRPr="0006770D" w:rsidTr="00955844"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 w:rsidP="00712A08">
            <w:pPr>
              <w:pStyle w:val="Standard"/>
              <w:tabs>
                <w:tab w:val="left" w:pos="426"/>
              </w:tabs>
              <w:spacing w:before="0"/>
              <w:ind w:right="0"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06770D">
              <w:rPr>
                <w:rFonts w:ascii="PT Astra Serif" w:hAnsi="PT Astra Serif"/>
                <w:sz w:val="16"/>
                <w:szCs w:val="16"/>
              </w:rPr>
              <w:t>Итого по государственной программе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827891,1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3443639,161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298302,5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06770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1464434,28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06770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298302,5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06770D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1464434,28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844" w:rsidRPr="0006770D" w:rsidRDefault="00955844">
            <w:pPr>
              <w:jc w:val="center"/>
              <w:rPr>
                <w:rFonts w:ascii="PT Astra Serif" w:hAnsi="PT Astra Serif"/>
                <w:bCs/>
                <w:color w:val="3F3F3F"/>
                <w:sz w:val="16"/>
                <w:szCs w:val="16"/>
              </w:rPr>
            </w:pPr>
            <w:r w:rsidRPr="0006770D">
              <w:rPr>
                <w:rFonts w:ascii="PT Astra Serif" w:hAnsi="PT Astra Serif"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44" w:rsidRPr="0006770D" w:rsidRDefault="00955844" w:rsidP="00712A08">
            <w:pPr>
              <w:pStyle w:val="Standard"/>
              <w:snapToGrid w:val="0"/>
              <w:spacing w:before="0"/>
              <w:ind w:right="0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541926" w:rsidRPr="00E47288" w:rsidRDefault="00541926">
      <w:pPr>
        <w:pStyle w:val="Standard"/>
        <w:spacing w:before="0"/>
        <w:jc w:val="center"/>
        <w:rPr>
          <w:rFonts w:ascii="PT Astra Serif" w:hAnsi="PT Astra Serif"/>
        </w:rPr>
      </w:pPr>
    </w:p>
    <w:p w:rsidR="00541926" w:rsidRPr="00E47288" w:rsidRDefault="003C0A79">
      <w:pPr>
        <w:pStyle w:val="af5"/>
        <w:numPr>
          <w:ilvl w:val="0"/>
          <w:numId w:val="1"/>
        </w:numPr>
        <w:jc w:val="center"/>
        <w:rPr>
          <w:rFonts w:ascii="PT Astra Serif" w:hAnsi="PT Astra Serif"/>
        </w:rPr>
      </w:pPr>
      <w:r w:rsidRPr="00E47288">
        <w:rPr>
          <w:rFonts w:ascii="PT Astra Serif" w:hAnsi="PT Astra Serif"/>
        </w:rPr>
        <w:t>3. Сведения о достижении целевых индикаторов</w:t>
      </w:r>
    </w:p>
    <w:p w:rsidR="00541926" w:rsidRDefault="00541926">
      <w:pPr>
        <w:pStyle w:val="Standard"/>
        <w:spacing w:before="0"/>
        <w:jc w:val="center"/>
        <w:rPr>
          <w:rFonts w:ascii="PT Astra Serif" w:hAnsi="PT Astra Serif"/>
        </w:rPr>
      </w:pPr>
    </w:p>
    <w:p w:rsidR="00573FEF" w:rsidRPr="00E47288" w:rsidRDefault="00573FEF">
      <w:pPr>
        <w:pStyle w:val="Standard"/>
        <w:spacing w:before="0"/>
        <w:jc w:val="center"/>
        <w:rPr>
          <w:rFonts w:ascii="PT Astra Serif" w:hAnsi="PT Astra Serif"/>
        </w:rPr>
      </w:pPr>
    </w:p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0" w:type="dxa"/>
          <w:right w:w="85" w:type="dxa"/>
        </w:tblCellMar>
        <w:tblLook w:val="0000"/>
      </w:tblPr>
      <w:tblGrid>
        <w:gridCol w:w="425"/>
        <w:gridCol w:w="1843"/>
        <w:gridCol w:w="7797"/>
        <w:gridCol w:w="992"/>
        <w:gridCol w:w="1276"/>
        <w:gridCol w:w="1276"/>
        <w:gridCol w:w="1276"/>
      </w:tblGrid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7288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  <w:proofErr w:type="gramEnd"/>
            <w:r w:rsidRPr="00E47288">
              <w:rPr>
                <w:rFonts w:ascii="PT Astra Serif" w:hAnsi="PT Astra Serif"/>
                <w:sz w:val="18"/>
                <w:szCs w:val="18"/>
              </w:rPr>
              <w:t>/</w:t>
            </w:r>
            <w:proofErr w:type="spellStart"/>
            <w:r w:rsidRPr="00E47288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Наименование подпрограммы (раздела), мероприятия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Процент достижения целевого индикатора (Факт/План)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Подпрограмма  «Развитие сельского хозяйства»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Основное мероприятие «Развитие </w:t>
            </w:r>
            <w:proofErr w:type="spell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подотрасли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растениеводства»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455CD1">
              <w:rPr>
                <w:rFonts w:ascii="PT Astra Serif" w:hAnsi="PT Astra Serif"/>
              </w:rPr>
              <w:t>оля застрахованного поголовья сельскохозяйственных животных в общем поголовье сельскохозяйственных животных;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55CD1">
              <w:rPr>
                <w:rFonts w:ascii="PT Astra Serif" w:hAnsi="PT Astra Serif"/>
              </w:rPr>
              <w:t>доля застрахованной посевной (посадочной) площади в общей посевной (посадочной) площади (в условных единицах площади);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55CD1">
              <w:rPr>
                <w:rFonts w:ascii="PT Astra Serif" w:hAnsi="PT Astra Serif"/>
              </w:rPr>
              <w:t>доля площади, засеваемой элитными семенами, в общей площади посевов, занятой семенами сортов растений;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55CD1">
              <w:rPr>
                <w:rFonts w:ascii="PT Astra Serif" w:hAnsi="PT Astra Serif"/>
              </w:rPr>
              <w:t>объем производства картофеля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55CD1">
              <w:rPr>
                <w:rFonts w:ascii="PT Astra Serif" w:hAnsi="PT Astra Serif"/>
              </w:rPr>
              <w:t>объем производства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55CD1">
              <w:rPr>
                <w:rFonts w:ascii="PT Astra Serif" w:hAnsi="PT Astra Serif"/>
              </w:rPr>
              <w:t>племенное маточное поголовье сельскохозяйственных животных (в пересчете на условные головы);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3A2812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55CD1">
              <w:rPr>
                <w:rFonts w:ascii="PT Astra Serif" w:hAnsi="PT Astra Serif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A21570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A21570" w:rsidP="00D77BC3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Оценка степени достижения показателя осуществляется по итогам года</w:t>
            </w:r>
          </w:p>
        </w:tc>
      </w:tr>
      <w:tr w:rsidR="00604E6E" w:rsidRPr="00E47288" w:rsidTr="00604E6E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455CD1" w:rsidRDefault="00604E6E" w:rsidP="00455CD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5CD1">
              <w:rPr>
                <w:rFonts w:ascii="PT Astra Serif" w:hAnsi="PT Astra Serif"/>
                <w:sz w:val="20"/>
                <w:szCs w:val="20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986,5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FC2CA6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tabs>
                <w:tab w:val="left" w:pos="284"/>
              </w:tabs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Основное мероприятие «Стимулирование развития приоритетных </w:t>
            </w:r>
            <w:proofErr w:type="spellStart"/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подотраслей</w:t>
            </w:r>
            <w:proofErr w:type="spellEnd"/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1285,7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366,2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 xml:space="preserve">количество работников, зарегистрированных в Пенсионном фонде Российской Федерации, принятых крестьянскими (фермерскими) хозяйствами, осуществляющими проекты создания и развития своих хозяйств с помощью </w:t>
            </w:r>
            <w:proofErr w:type="spellStart"/>
            <w:r w:rsidRPr="00C13435">
              <w:rPr>
                <w:rFonts w:ascii="PT Astra Serif" w:hAnsi="PT Astra Serif"/>
                <w:sz w:val="20"/>
                <w:szCs w:val="20"/>
              </w:rPr>
              <w:t>грантовой</w:t>
            </w:r>
            <w:proofErr w:type="spellEnd"/>
            <w:r w:rsidRPr="00C13435">
              <w:rPr>
                <w:rFonts w:ascii="PT Astra Serif" w:hAnsi="PT Astra Serif"/>
                <w:sz w:val="20"/>
                <w:szCs w:val="20"/>
              </w:rPr>
              <w:t xml:space="preserve"> поддержки;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 xml:space="preserve">количество работников, зарегистрированных в Пенсионном фонде Российской Федерации, принятых сельскохозяйственными потребительскими кооперативами, получившими </w:t>
            </w:r>
            <w:proofErr w:type="spellStart"/>
            <w:r w:rsidRPr="00C13435">
              <w:rPr>
                <w:rFonts w:ascii="PT Astra Serif" w:hAnsi="PT Astra Serif"/>
                <w:sz w:val="20"/>
                <w:szCs w:val="20"/>
              </w:rPr>
              <w:t>грантовую</w:t>
            </w:r>
            <w:proofErr w:type="spellEnd"/>
            <w:r w:rsidRPr="00C13435">
              <w:rPr>
                <w:rFonts w:ascii="PT Astra Serif" w:hAnsi="PT Astra Serif"/>
                <w:sz w:val="20"/>
                <w:szCs w:val="20"/>
              </w:rPr>
              <w:t xml:space="preserve"> поддержку для развития материально-технической базы;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>площадь закладки многолетних насаждений в сельскохозяйственных организациях, крестьянских (фермерских) хозяйствах, включая индивидуальных предпринимателей, в году предоставления субсидии;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      </w:r>
            <w:proofErr w:type="spellStart"/>
            <w:r w:rsidRPr="00C13435">
              <w:rPr>
                <w:rFonts w:ascii="PT Astra Serif" w:hAnsi="PT Astra Serif"/>
                <w:sz w:val="20"/>
                <w:szCs w:val="20"/>
              </w:rPr>
              <w:t>грантовую</w:t>
            </w:r>
            <w:proofErr w:type="spellEnd"/>
            <w:r w:rsidRPr="00C13435">
              <w:rPr>
                <w:rFonts w:ascii="PT Astra Serif" w:hAnsi="PT Astra Serif"/>
                <w:sz w:val="20"/>
                <w:szCs w:val="20"/>
              </w:rPr>
              <w:t xml:space="preserve"> поддержку, за последние пять лет (включая отчетный год), по отношению к предыдущему году;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 xml:space="preserve">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      </w:r>
            <w:proofErr w:type="spellStart"/>
            <w:r w:rsidRPr="00C13435">
              <w:rPr>
                <w:rFonts w:ascii="PT Astra Serif" w:hAnsi="PT Astra Serif"/>
                <w:sz w:val="20"/>
                <w:szCs w:val="20"/>
              </w:rPr>
              <w:t>грантовую</w:t>
            </w:r>
            <w:proofErr w:type="spellEnd"/>
            <w:r w:rsidRPr="00C13435">
              <w:rPr>
                <w:rFonts w:ascii="PT Astra Serif" w:hAnsi="PT Astra Serif"/>
                <w:sz w:val="20"/>
                <w:szCs w:val="20"/>
              </w:rPr>
              <w:t xml:space="preserve"> поддержку, за последние пять лет (включая отчетный год), по отношению к предыдущему году;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3A2812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Оценка степени достижения показателя осуществляется по итогам года</w:t>
            </w: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>прирост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46514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C13435" w:rsidRDefault="00604E6E" w:rsidP="00C1343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13435">
              <w:rPr>
                <w:rFonts w:ascii="PT Astra Serif" w:hAnsi="PT Astra Serif"/>
                <w:sz w:val="20"/>
                <w:szCs w:val="20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1E6C8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3F22E3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957AB1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Оценка степени достижения показателя осуществляется по итогам года</w:t>
            </w: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«</w:t>
            </w:r>
            <w:r w:rsidRPr="000345B6">
              <w:rPr>
                <w:rFonts w:ascii="PT Astra Serif" w:hAnsi="PT Astra Serif"/>
                <w:b/>
                <w:sz w:val="16"/>
                <w:szCs w:val="16"/>
              </w:rPr>
              <w:t>Обеспечение общих условий функционирования отраслей агропромышленного комплекса</w:t>
            </w:r>
            <w:r w:rsidRPr="00E47288">
              <w:rPr>
                <w:rFonts w:ascii="PT Astra Serif" w:hAnsi="PT Astra Serif"/>
                <w:b/>
                <w:sz w:val="16"/>
                <w:szCs w:val="16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280DA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294B9B" w:rsidRDefault="00604E6E" w:rsidP="00294B9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94B9B">
              <w:rPr>
                <w:rFonts w:ascii="PT Astra Serif" w:hAnsi="PT Astra Serif"/>
                <w:sz w:val="20"/>
                <w:szCs w:val="20"/>
              </w:rPr>
              <w:t xml:space="preserve">Размер площади земель, применительно к которым проведено преобразование материалов комплексного разномасштабного кадрирования плодородия почв на основе </w:t>
            </w:r>
            <w:proofErr w:type="spellStart"/>
            <w:r w:rsidRPr="00294B9B">
              <w:rPr>
                <w:rFonts w:ascii="PT Astra Serif" w:hAnsi="PT Astra Serif"/>
                <w:sz w:val="20"/>
                <w:szCs w:val="20"/>
              </w:rPr>
              <w:t>геоинформационных</w:t>
            </w:r>
            <w:proofErr w:type="spellEnd"/>
            <w:r w:rsidRPr="00294B9B">
              <w:rPr>
                <w:rFonts w:ascii="PT Astra Serif" w:hAnsi="PT Astra Serif"/>
                <w:sz w:val="20"/>
                <w:szCs w:val="20"/>
              </w:rPr>
              <w:t xml:space="preserve"> систем;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280DA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294B9B" w:rsidRDefault="00604E6E" w:rsidP="00294B9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94B9B">
              <w:rPr>
                <w:rFonts w:ascii="PT Astra Serif" w:hAnsi="PT Astra Serif"/>
                <w:sz w:val="20"/>
                <w:szCs w:val="20"/>
              </w:rPr>
              <w:t xml:space="preserve">общее число хозяйствующих субъектов - юридических лиц, осуществляющих деятельность в области растениеводства и животноводства, в том числе товарную </w:t>
            </w:r>
            <w:proofErr w:type="spellStart"/>
            <w:r w:rsidRPr="00294B9B">
              <w:rPr>
                <w:rFonts w:ascii="PT Astra Serif" w:hAnsi="PT Astra Serif"/>
                <w:sz w:val="20"/>
                <w:szCs w:val="20"/>
              </w:rPr>
              <w:t>аквакультуру</w:t>
            </w:r>
            <w:proofErr w:type="spellEnd"/>
            <w:r w:rsidRPr="00294B9B">
              <w:rPr>
                <w:rFonts w:ascii="PT Astra Serif" w:hAnsi="PT Astra Serif"/>
                <w:sz w:val="20"/>
                <w:szCs w:val="20"/>
              </w:rPr>
              <w:t xml:space="preserve"> (товарное рыбоводство), на территории Ульяновской области, представители которых приняли участие в научно-производственных семинарах, </w:t>
            </w:r>
            <w:r w:rsidRPr="00294B9B">
              <w:rPr>
                <w:rFonts w:ascii="PT Astra Serif" w:hAnsi="PT Astra Serif"/>
                <w:sz w:val="20"/>
                <w:szCs w:val="20"/>
              </w:rPr>
              <w:lastRenderedPageBreak/>
              <w:t>консультациях, лекционных и практических занятиях, проводимых образовательными организациями высшего образования, и хозяйствующих субъектов - индивидуальных предпринимателей, осуществляющих такую деятельность на территории Ульяновской области, или их представителей, которые приняли участие в</w:t>
            </w:r>
            <w:proofErr w:type="gramEnd"/>
            <w:r w:rsidRPr="00294B9B">
              <w:rPr>
                <w:rFonts w:ascii="PT Astra Serif" w:hAnsi="PT Astra Serif"/>
                <w:sz w:val="20"/>
                <w:szCs w:val="20"/>
              </w:rPr>
              <w:t xml:space="preserve"> указанных </w:t>
            </w:r>
            <w:proofErr w:type="gramStart"/>
            <w:r w:rsidRPr="00294B9B">
              <w:rPr>
                <w:rFonts w:ascii="PT Astra Serif" w:hAnsi="PT Astra Serif"/>
                <w:sz w:val="20"/>
                <w:szCs w:val="20"/>
              </w:rPr>
              <w:t>мероприятиях</w:t>
            </w:r>
            <w:proofErr w:type="gramEnd"/>
            <w:r w:rsidRPr="00294B9B">
              <w:rPr>
                <w:rFonts w:ascii="PT Astra Serif" w:hAnsi="PT Astra Serif"/>
                <w:sz w:val="20"/>
                <w:szCs w:val="20"/>
              </w:rPr>
              <w:t xml:space="preserve">, в процентах к общему числу хозяйствующих субъектов, осуществляющих деятельность в области растениеводства и животноводства, в том числе товарную </w:t>
            </w:r>
            <w:proofErr w:type="spellStart"/>
            <w:r w:rsidRPr="00294B9B">
              <w:rPr>
                <w:rFonts w:ascii="PT Astra Serif" w:hAnsi="PT Astra Serif"/>
                <w:sz w:val="20"/>
                <w:szCs w:val="20"/>
              </w:rPr>
              <w:t>аквакультуру</w:t>
            </w:r>
            <w:proofErr w:type="spellEnd"/>
            <w:r w:rsidRPr="00294B9B">
              <w:rPr>
                <w:rFonts w:ascii="PT Astra Serif" w:hAnsi="PT Astra Serif"/>
                <w:sz w:val="20"/>
                <w:szCs w:val="20"/>
              </w:rPr>
              <w:t xml:space="preserve"> (товарное рыбоводство), на территории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280DA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0309AA" w:rsidRDefault="00604E6E" w:rsidP="000309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0309AA">
              <w:rPr>
                <w:rFonts w:ascii="PT Astra Serif" w:hAnsi="PT Astra Serif"/>
                <w:sz w:val="20"/>
                <w:szCs w:val="20"/>
              </w:rPr>
              <w:t>бъем ввода жилых помещений, предоставленных гражданам по договорам найма жилого помещения;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0309A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1F2B8D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0309AA" w:rsidRDefault="00604E6E" w:rsidP="000309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309AA">
              <w:rPr>
                <w:rFonts w:ascii="PT Astra Serif" w:hAnsi="PT Astra Serif"/>
                <w:sz w:val="20"/>
                <w:szCs w:val="20"/>
              </w:rPr>
              <w:t>объем ввода (приобретения) жилья для граждан, проживающих на сельских территориях;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0309A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0309AA" w:rsidRDefault="00604E6E" w:rsidP="000309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309AA">
              <w:rPr>
                <w:rFonts w:ascii="PT Astra Serif" w:hAnsi="PT Astra Serif"/>
                <w:sz w:val="20"/>
                <w:szCs w:val="20"/>
              </w:rPr>
              <w:t>протяженность введенных в эксплуатацию распределительных газовых сетей;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0309A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26,76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0309AA" w:rsidRDefault="00604E6E" w:rsidP="000309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309AA">
              <w:rPr>
                <w:rFonts w:ascii="PT Astra Serif" w:hAnsi="PT Astra Serif"/>
                <w:sz w:val="20"/>
                <w:szCs w:val="20"/>
              </w:rPr>
              <w:t>протяженность введенных в эксплуатацию локальных водопроводов;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0309A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0309AA" w:rsidRDefault="00604E6E" w:rsidP="000309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309AA">
              <w:rPr>
                <w:rFonts w:ascii="PT Astra Serif" w:hAnsi="PT Astra Serif"/>
                <w:sz w:val="20"/>
                <w:szCs w:val="20"/>
              </w:rPr>
              <w:t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0309A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1,101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0309AA" w:rsidRDefault="00604E6E" w:rsidP="000309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eastAsia="MS Mincho;ＭＳ 明朝" w:hAnsi="PT Astra Serif"/>
                <w:sz w:val="16"/>
                <w:szCs w:val="16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90AE3">
            <w:pPr>
              <w:snapToGrid w:val="0"/>
              <w:rPr>
                <w:rFonts w:ascii="PT Astra Serif" w:hAnsi="PT Astra Serif"/>
                <w:b/>
                <w:sz w:val="16"/>
                <w:szCs w:val="16"/>
              </w:rPr>
            </w:pPr>
            <w:r w:rsidRPr="00E47288">
              <w:rPr>
                <w:rFonts w:ascii="PT Astra Serif" w:eastAsia="MS Mincho;ＭＳ 明朝" w:hAnsi="PT Astra Serif"/>
                <w:sz w:val="16"/>
                <w:szCs w:val="16"/>
              </w:rPr>
              <w:t xml:space="preserve">Количество реализованных проектов  </w:t>
            </w:r>
            <w:r>
              <w:rPr>
                <w:rFonts w:ascii="PT Astra Serif" w:eastAsia="MS Mincho;ＭＳ 明朝" w:hAnsi="PT Astra Serif"/>
                <w:sz w:val="16"/>
                <w:szCs w:val="16"/>
              </w:rPr>
              <w:t>по благоустройств</w:t>
            </w:r>
            <w:r w:rsidRPr="00E47288">
              <w:rPr>
                <w:rFonts w:ascii="PT Astra Serif" w:eastAsia="MS Mincho;ＭＳ 明朝" w:hAnsi="PT Astra Serif"/>
                <w:sz w:val="16"/>
                <w:szCs w:val="16"/>
              </w:rPr>
              <w:t>у</w:t>
            </w:r>
            <w:r>
              <w:rPr>
                <w:rFonts w:ascii="PT Astra Serif" w:eastAsia="MS Mincho;ＭＳ 明朝" w:hAnsi="PT Astra Serif"/>
                <w:sz w:val="16"/>
                <w:szCs w:val="16"/>
              </w:rPr>
              <w:t xml:space="preserve">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center"/>
              <w:rPr>
                <w:rFonts w:ascii="PT Astra Serif" w:hAnsi="PT Astra Serif"/>
              </w:rPr>
            </w:pPr>
            <w:r w:rsidRPr="00A75440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"Предотвращение выбытия из сельскохозяйственного оборота земель сельскохозяйственного назначения"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66AE9">
              <w:rPr>
                <w:sz w:val="16"/>
                <w:szCs w:val="16"/>
              </w:rPr>
              <w:t xml:space="preserve">Размер площади мелиорированных земель (путем </w:t>
            </w:r>
            <w:proofErr w:type="spellStart"/>
            <w:r w:rsidRPr="00D66AE9">
              <w:rPr>
                <w:sz w:val="16"/>
                <w:szCs w:val="16"/>
              </w:rPr>
              <w:t>культуртехнической</w:t>
            </w:r>
            <w:proofErr w:type="spellEnd"/>
            <w:r w:rsidRPr="00D66AE9">
              <w:rPr>
                <w:sz w:val="16"/>
                <w:szCs w:val="16"/>
              </w:rPr>
              <w:t xml:space="preserve"> и химической мелиорацией)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Default="00604E6E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 xml:space="preserve">Подпрограмма «Развитие </w:t>
            </w:r>
            <w:r w:rsidRPr="00C2026B">
              <w:rPr>
                <w:rFonts w:ascii="PT Astra Serif" w:hAnsi="PT Astra Serif"/>
                <w:b/>
                <w:sz w:val="16"/>
                <w:szCs w:val="16"/>
              </w:rPr>
              <w:t>сельскохозяйственной кооперации</w:t>
            </w:r>
            <w:r w:rsidRPr="00E47288">
              <w:rPr>
                <w:rFonts w:ascii="PT Astra Serif" w:hAnsi="PT Astra Serif"/>
                <w:b/>
                <w:sz w:val="16"/>
                <w:szCs w:val="16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47288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jc w:val="center"/>
              <w:rPr>
                <w:rFonts w:ascii="PT Astra Serif" w:hAnsi="PT Astra Serif"/>
              </w:rPr>
            </w:pPr>
            <w:r w:rsidRPr="00A75440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"Предотвращение выбытия из сельскохозяйственного оборота земель сельскохозяйственного назначения"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B272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66AE9">
              <w:rPr>
                <w:sz w:val="16"/>
                <w:szCs w:val="16"/>
              </w:rPr>
              <w:t xml:space="preserve">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6957D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B272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66AE9">
              <w:rPr>
                <w:sz w:val="16"/>
                <w:szCs w:val="16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</w:t>
            </w:r>
            <w:proofErr w:type="spellStart"/>
            <w:r w:rsidRPr="00D66AE9">
              <w:rPr>
                <w:sz w:val="16"/>
                <w:szCs w:val="16"/>
              </w:rPr>
              <w:t>Агростартап</w:t>
            </w:r>
            <w:proofErr w:type="spellEnd"/>
            <w:r w:rsidRPr="00D66AE9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6957D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B272E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66AE9">
              <w:rPr>
                <w:sz w:val="16"/>
                <w:szCs w:val="16"/>
              </w:rPr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6957D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66AE9">
              <w:rPr>
                <w:sz w:val="16"/>
                <w:szCs w:val="16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6957DC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957DC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b/>
                <w:sz w:val="16"/>
                <w:szCs w:val="16"/>
              </w:rPr>
              <w:t>Подпрограмма «</w:t>
            </w:r>
            <w:r w:rsidRPr="006957DC">
              <w:rPr>
                <w:rFonts w:ascii="PT Astra Serif" w:hAnsi="PT Astra Serif"/>
                <w:b/>
                <w:sz w:val="16"/>
                <w:szCs w:val="16"/>
              </w:rPr>
              <w:t>Обеспечение реализации государственной программы</w:t>
            </w:r>
            <w:r w:rsidRPr="00E47288">
              <w:rPr>
                <w:rFonts w:ascii="PT Astra Serif" w:hAnsi="PT Astra Serif"/>
                <w:b/>
                <w:sz w:val="16"/>
                <w:szCs w:val="16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957DC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957DC">
            <w:pPr>
              <w:jc w:val="center"/>
              <w:rPr>
                <w:rFonts w:ascii="PT Astra Serif" w:hAnsi="PT Astra Serif"/>
              </w:rPr>
            </w:pPr>
            <w:r w:rsidRPr="00A75440">
              <w:rPr>
                <w:rFonts w:ascii="PT Astra Serif" w:hAnsi="PT Astra Serif"/>
                <w:b/>
                <w:sz w:val="16"/>
                <w:szCs w:val="16"/>
              </w:rPr>
              <w:t>Основное мероприятие "</w:t>
            </w:r>
            <w:r>
              <w:t xml:space="preserve"> </w:t>
            </w:r>
            <w:r w:rsidRPr="00641F98">
              <w:rPr>
                <w:rFonts w:ascii="PT Astra Serif" w:hAnsi="PT Astra Serif"/>
                <w:b/>
                <w:sz w:val="16"/>
                <w:szCs w:val="16"/>
              </w:rPr>
              <w:t xml:space="preserve">Содержание аппарата Министерства и подведомственных Министерству учреждений </w:t>
            </w:r>
            <w:r w:rsidRPr="00A75440">
              <w:rPr>
                <w:rFonts w:ascii="PT Astra Serif" w:hAnsi="PT Astra Serif"/>
                <w:b/>
                <w:sz w:val="16"/>
                <w:szCs w:val="16"/>
              </w:rPr>
              <w:t>"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957DC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4E6E" w:rsidRPr="00E47288" w:rsidTr="00604E6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C2026B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957DC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E47288" w:rsidRDefault="00604E6E" w:rsidP="006957D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D66AE9">
              <w:rPr>
                <w:sz w:val="16"/>
                <w:szCs w:val="16"/>
              </w:rPr>
              <w:t>Доля средств,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обязательств, предусмотренных соглашениями, заключенными между Правительством Ульяновской области и Министерством сельского хозяйства Российской Федерации в соответствии с правилами, утвержденными Правительством Российской Федерации, в общем объеме средств федерального бюджета, поступивших в областной бюджет Ульяновской области в соответствии с указанными соглашениями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7012">
              <w:rPr>
                <w:rFonts w:ascii="PT Astra Serif" w:hAnsi="PT Astra Serif"/>
                <w:sz w:val="16"/>
                <w:szCs w:val="16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E6E" w:rsidRPr="00F17012" w:rsidRDefault="0095144B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E" w:rsidRPr="00F17012" w:rsidRDefault="00604E6E" w:rsidP="00C2026B">
            <w:pPr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541926" w:rsidRPr="00E47288" w:rsidRDefault="00541926">
      <w:pPr>
        <w:rPr>
          <w:rFonts w:ascii="PT Astra Serif" w:hAnsi="PT Astra Serif"/>
        </w:rPr>
      </w:pPr>
    </w:p>
    <w:p w:rsidR="00541926" w:rsidRPr="00E47288" w:rsidRDefault="003C0A79">
      <w:pPr>
        <w:jc w:val="center"/>
        <w:rPr>
          <w:rFonts w:ascii="PT Astra Serif" w:hAnsi="PT Astra Serif"/>
        </w:rPr>
      </w:pPr>
      <w:r w:rsidRPr="00E47288">
        <w:rPr>
          <w:rFonts w:ascii="PT Astra Serif" w:hAnsi="PT Astra Serif"/>
          <w:color w:val="000000"/>
        </w:rPr>
        <w:t>СВЕДЕНИЯ</w:t>
      </w:r>
    </w:p>
    <w:p w:rsidR="00541926" w:rsidRPr="00E47288" w:rsidRDefault="003C0A79">
      <w:pPr>
        <w:jc w:val="center"/>
        <w:rPr>
          <w:rFonts w:ascii="PT Astra Serif" w:hAnsi="PT Astra Serif"/>
        </w:rPr>
      </w:pPr>
      <w:r w:rsidRPr="00E47288">
        <w:rPr>
          <w:rFonts w:ascii="PT Astra Serif" w:hAnsi="PT Astra Serif"/>
          <w:color w:val="000000"/>
        </w:rPr>
        <w:t xml:space="preserve">о внесенных изменениях в государственную программу </w:t>
      </w:r>
    </w:p>
    <w:p w:rsidR="00541926" w:rsidRPr="00E47288" w:rsidRDefault="003C0A79">
      <w:pPr>
        <w:jc w:val="center"/>
        <w:rPr>
          <w:rFonts w:ascii="PT Astra Serif" w:hAnsi="PT Astra Serif"/>
        </w:rPr>
      </w:pPr>
      <w:r w:rsidRPr="00E47288">
        <w:rPr>
          <w:rFonts w:ascii="PT Astra Serif" w:hAnsi="PT Astra Serif"/>
          <w:color w:val="000000"/>
          <w:u w:val="single"/>
        </w:rPr>
        <w:t xml:space="preserve">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 на 2014-2021 годы»  за </w:t>
      </w:r>
      <w:r w:rsidR="00F17012">
        <w:rPr>
          <w:rFonts w:ascii="PT Astra Serif" w:hAnsi="PT Astra Serif"/>
          <w:color w:val="000000"/>
          <w:u w:val="single"/>
        </w:rPr>
        <w:t>2020</w:t>
      </w:r>
      <w:r w:rsidRPr="00E47288">
        <w:rPr>
          <w:rFonts w:ascii="PT Astra Serif" w:hAnsi="PT Astra Serif"/>
          <w:color w:val="000000"/>
          <w:u w:val="single"/>
        </w:rPr>
        <w:t xml:space="preserve"> год</w:t>
      </w:r>
    </w:p>
    <w:p w:rsidR="00541926" w:rsidRPr="00E47288" w:rsidRDefault="003C0A79">
      <w:pPr>
        <w:jc w:val="center"/>
        <w:rPr>
          <w:rFonts w:ascii="PT Astra Serif" w:hAnsi="PT Astra Serif"/>
        </w:rPr>
      </w:pPr>
      <w:r w:rsidRPr="00E47288">
        <w:rPr>
          <w:rFonts w:ascii="PT Astra Serif" w:hAnsi="PT Astra Serif"/>
          <w:color w:val="000000"/>
        </w:rPr>
        <w:t>(наименование государственной программы)</w:t>
      </w:r>
    </w:p>
    <w:p w:rsidR="00541926" w:rsidRPr="00E47288" w:rsidRDefault="00541926">
      <w:pPr>
        <w:jc w:val="center"/>
        <w:rPr>
          <w:rFonts w:ascii="PT Astra Serif" w:hAnsi="PT Astra Serif"/>
          <w:color w:val="000000"/>
        </w:rPr>
      </w:pPr>
    </w:p>
    <w:tbl>
      <w:tblPr>
        <w:tblW w:w="149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726"/>
        <w:gridCol w:w="4960"/>
        <w:gridCol w:w="4568"/>
      </w:tblGrid>
      <w:tr w:rsidR="00541926" w:rsidRPr="00E472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color w:val="000000"/>
              </w:rPr>
              <w:lastRenderedPageBreak/>
              <w:t xml:space="preserve">N </w:t>
            </w:r>
            <w:proofErr w:type="spellStart"/>
            <w:proofErr w:type="gramStart"/>
            <w:r w:rsidRPr="00E47288">
              <w:rPr>
                <w:rFonts w:ascii="PT Astra Serif" w:hAnsi="PT Astra Serif"/>
                <w:color w:val="000000"/>
              </w:rPr>
              <w:t>п</w:t>
            </w:r>
            <w:proofErr w:type="spellEnd"/>
            <w:proofErr w:type="gramEnd"/>
            <w:r w:rsidRPr="00E47288">
              <w:rPr>
                <w:rFonts w:ascii="PT Astra Serif" w:hAnsi="PT Astra Serif"/>
                <w:color w:val="000000"/>
              </w:rPr>
              <w:t>/</w:t>
            </w:r>
            <w:proofErr w:type="spellStart"/>
            <w:r w:rsidRPr="00E47288">
              <w:rPr>
                <w:rFonts w:ascii="PT Astra Serif" w:hAnsi="PT Astra Serif"/>
                <w:color w:val="000000"/>
              </w:rPr>
              <w:t>п</w:t>
            </w:r>
            <w:proofErr w:type="spellEnd"/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color w:val="000000"/>
              </w:rPr>
              <w:t>Реквизиты нормативного правового акта об утверждении (внесении изменений) государственную программу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color w:val="000000"/>
              </w:rPr>
              <w:t>Суть изменений (краткое изложение)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E47288" w:rsidRDefault="003C0A79">
            <w:pPr>
              <w:jc w:val="center"/>
              <w:rPr>
                <w:rFonts w:ascii="PT Astra Serif" w:hAnsi="PT Astra Serif"/>
              </w:rPr>
            </w:pPr>
            <w:r w:rsidRPr="00E47288">
              <w:rPr>
                <w:rFonts w:ascii="PT Astra Serif" w:hAnsi="PT Astra Serif"/>
                <w:color w:val="000000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541926" w:rsidRPr="00B4277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6" w:rsidRPr="00B42771" w:rsidRDefault="00957AB1">
            <w:pPr>
              <w:jc w:val="center"/>
              <w:rPr>
                <w:rFonts w:ascii="PT Astra Serif" w:hAnsi="PT Astra Serif"/>
              </w:rPr>
            </w:pPr>
            <w:r w:rsidRPr="00B42771">
              <w:rPr>
                <w:rFonts w:ascii="PT Astra Serif" w:hAnsi="PT Astra Serif"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AB1" w:rsidRPr="00B42771" w:rsidRDefault="007972FD" w:rsidP="00957A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1">
              <w:rPr>
                <w:rFonts w:ascii="PT Astra Serif" w:hAnsi="PT Astra Serif"/>
                <w:sz w:val="24"/>
                <w:szCs w:val="24"/>
              </w:rPr>
              <w:t>Постановление Правительства Ульяновской области от 27.04.2020 № 9/205 «</w:t>
            </w:r>
            <w:r w:rsidR="00957AB1" w:rsidRPr="00B42771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государственную программу </w:t>
            </w:r>
          </w:p>
          <w:p w:rsidR="00541926" w:rsidRPr="00B42771" w:rsidRDefault="00957AB1" w:rsidP="00957A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1">
              <w:rPr>
                <w:rFonts w:ascii="PT Astra Serif" w:hAnsi="PT Astra Serif"/>
                <w:sz w:val="24"/>
                <w:szCs w:val="24"/>
              </w:rPr>
              <w:t xml:space="preserve">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и признании </w:t>
            </w:r>
            <w:proofErr w:type="gramStart"/>
            <w:r w:rsidRPr="00B42771">
              <w:rPr>
                <w:rFonts w:ascii="PT Astra Serif" w:hAnsi="PT Astra Serif"/>
                <w:sz w:val="24"/>
                <w:szCs w:val="24"/>
              </w:rPr>
              <w:t>утратившими</w:t>
            </w:r>
            <w:proofErr w:type="gramEnd"/>
            <w:r w:rsidRPr="00B42771">
              <w:rPr>
                <w:rFonts w:ascii="PT Astra Serif" w:hAnsi="PT Astra Serif"/>
                <w:sz w:val="24"/>
                <w:szCs w:val="24"/>
              </w:rPr>
              <w:t xml:space="preserve"> силу отдельных положений постановления Правительства Ульяновской области от 12.12.2019 </w:t>
            </w:r>
            <w:r w:rsidR="00B42771">
              <w:rPr>
                <w:rFonts w:ascii="PT Astra Serif" w:hAnsi="PT Astra Serif"/>
                <w:sz w:val="24"/>
                <w:szCs w:val="24"/>
              </w:rPr>
              <w:br/>
            </w:r>
            <w:r w:rsidRPr="00B42771">
              <w:rPr>
                <w:rFonts w:ascii="PT Astra Serif" w:hAnsi="PT Astra Serif"/>
                <w:sz w:val="24"/>
                <w:szCs w:val="24"/>
              </w:rPr>
              <w:t>№ 29/692-П</w:t>
            </w:r>
            <w:r w:rsidR="007972FD" w:rsidRPr="00B4277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FD" w:rsidRPr="00B42771" w:rsidRDefault="007972FD" w:rsidP="00B42771">
            <w:pPr>
              <w:shd w:val="clear" w:color="auto" w:fill="FFFFFF"/>
              <w:ind w:firstLine="11"/>
              <w:jc w:val="center"/>
              <w:rPr>
                <w:rFonts w:ascii="PT Astra Serif" w:hAnsi="PT Astra Serif"/>
                <w:bCs/>
              </w:rPr>
            </w:pPr>
            <w:r w:rsidRPr="00B42771">
              <w:rPr>
                <w:rFonts w:ascii="PT Astra Serif" w:hAnsi="PT Astra Serif"/>
              </w:rPr>
              <w:t>Пере</w:t>
            </w:r>
            <w:r w:rsidRPr="00B42771">
              <w:rPr>
                <w:rFonts w:ascii="PT Astra Serif" w:hAnsi="PT Astra Serif"/>
                <w:bCs/>
              </w:rPr>
              <w:t xml:space="preserve">распределение бюджетных ассигнований областного бюджета Ульяновской области и корректировки </w:t>
            </w:r>
            <w:r w:rsidRPr="00B42771">
              <w:rPr>
                <w:rFonts w:ascii="PT Astra Serif" w:hAnsi="PT Astra Serif"/>
              </w:rPr>
              <w:t>целевых индикаторов</w:t>
            </w:r>
            <w:r w:rsidRPr="00B42771">
              <w:rPr>
                <w:rFonts w:ascii="PT Astra Serif" w:hAnsi="PT Astra Serif"/>
                <w:bCs/>
              </w:rPr>
              <w:t xml:space="preserve"> согласно соглашениям, заключенным с Минсельхозом России.</w:t>
            </w:r>
          </w:p>
          <w:p w:rsidR="00541926" w:rsidRPr="00B42771" w:rsidRDefault="0054192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6" w:rsidRPr="00B42771" w:rsidRDefault="00FD0479" w:rsidP="00B4277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распоряжение</w:t>
            </w:r>
            <w:r w:rsidR="00435807" w:rsidRPr="00B42771">
              <w:rPr>
                <w:rFonts w:ascii="PT Astra Serif" w:hAnsi="PT Astra Serif"/>
              </w:rPr>
              <w:t xml:space="preserve"> Министерства агропромышленного комплекса и развития сельских территорий Ульяновской области от 28.04.2020 №</w:t>
            </w:r>
            <w:r w:rsidR="00B4277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366</w:t>
            </w:r>
          </w:p>
        </w:tc>
      </w:tr>
      <w:tr w:rsidR="00F17012" w:rsidRPr="00E472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12" w:rsidRDefault="00F1701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12" w:rsidRDefault="00F17012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12" w:rsidRDefault="00F1701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12" w:rsidRDefault="00F17012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41926" w:rsidRPr="00E47288" w:rsidRDefault="00541926">
      <w:pPr>
        <w:ind w:firstLine="709"/>
        <w:jc w:val="both"/>
        <w:rPr>
          <w:rFonts w:ascii="PT Astra Serif" w:hAnsi="PT Astra Serif"/>
        </w:rPr>
      </w:pPr>
    </w:p>
    <w:sectPr w:rsidR="00541926" w:rsidRPr="00E47288" w:rsidSect="00541926">
      <w:headerReference w:type="default" r:id="rId7"/>
      <w:pgSz w:w="16838" w:h="11906" w:orient="landscape"/>
      <w:pgMar w:top="1247" w:right="851" w:bottom="851" w:left="1134" w:header="709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44" w:rsidRDefault="00955844" w:rsidP="00541926">
      <w:r>
        <w:separator/>
      </w:r>
    </w:p>
  </w:endnote>
  <w:endnote w:type="continuationSeparator" w:id="0">
    <w:p w:rsidR="00955844" w:rsidRDefault="00955844" w:rsidP="0054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PT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44" w:rsidRDefault="00955844" w:rsidP="00541926">
      <w:r>
        <w:separator/>
      </w:r>
    </w:p>
  </w:footnote>
  <w:footnote w:type="continuationSeparator" w:id="0">
    <w:p w:rsidR="00955844" w:rsidRDefault="00955844" w:rsidP="00541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44" w:rsidRDefault="00955844">
    <w:pPr>
      <w:pStyle w:val="Header"/>
      <w:jc w:val="center"/>
    </w:pPr>
    <w:fldSimple w:instr="PAGE">
      <w:r w:rsidR="0006770D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227"/>
    <w:multiLevelType w:val="multilevel"/>
    <w:tmpl w:val="4044F4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56D191D"/>
    <w:multiLevelType w:val="multilevel"/>
    <w:tmpl w:val="362A3E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229D1B78"/>
    <w:multiLevelType w:val="hybridMultilevel"/>
    <w:tmpl w:val="DA9C28D0"/>
    <w:lvl w:ilvl="0" w:tplc="87C61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4B4C"/>
    <w:multiLevelType w:val="multilevel"/>
    <w:tmpl w:val="EB7A29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31F6579C"/>
    <w:multiLevelType w:val="multilevel"/>
    <w:tmpl w:val="651C3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3EB7BA3"/>
    <w:multiLevelType w:val="multilevel"/>
    <w:tmpl w:val="EC203D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349E5F15"/>
    <w:multiLevelType w:val="multilevel"/>
    <w:tmpl w:val="754EA5A4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7">
    <w:nsid w:val="372E234A"/>
    <w:multiLevelType w:val="multilevel"/>
    <w:tmpl w:val="9A66C89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4C494BF4"/>
    <w:multiLevelType w:val="multilevel"/>
    <w:tmpl w:val="30C2D64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sz w:val="16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71947828"/>
    <w:multiLevelType w:val="multilevel"/>
    <w:tmpl w:val="D18EB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43569E7"/>
    <w:multiLevelType w:val="multilevel"/>
    <w:tmpl w:val="2334DD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7ADE5C2C"/>
    <w:multiLevelType w:val="multilevel"/>
    <w:tmpl w:val="8816164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7DEA57A0"/>
    <w:multiLevelType w:val="hybridMultilevel"/>
    <w:tmpl w:val="D66C9802"/>
    <w:lvl w:ilvl="0" w:tplc="87C61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301B8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26"/>
    <w:rsid w:val="00002362"/>
    <w:rsid w:val="000309AA"/>
    <w:rsid w:val="000345B6"/>
    <w:rsid w:val="0006770D"/>
    <w:rsid w:val="00087F96"/>
    <w:rsid w:val="000A7E8B"/>
    <w:rsid w:val="000B171C"/>
    <w:rsid w:val="000B1DFD"/>
    <w:rsid w:val="00160693"/>
    <w:rsid w:val="00180443"/>
    <w:rsid w:val="001A3D41"/>
    <w:rsid w:val="001E6C8D"/>
    <w:rsid w:val="001F2B8D"/>
    <w:rsid w:val="00201D51"/>
    <w:rsid w:val="00207019"/>
    <w:rsid w:val="00243173"/>
    <w:rsid w:val="00280DAC"/>
    <w:rsid w:val="00280F69"/>
    <w:rsid w:val="00291B0E"/>
    <w:rsid w:val="00294B9B"/>
    <w:rsid w:val="002B0004"/>
    <w:rsid w:val="002C512B"/>
    <w:rsid w:val="00344D6F"/>
    <w:rsid w:val="00356082"/>
    <w:rsid w:val="00356E00"/>
    <w:rsid w:val="0036054D"/>
    <w:rsid w:val="00370F86"/>
    <w:rsid w:val="003829F3"/>
    <w:rsid w:val="00391486"/>
    <w:rsid w:val="003A2812"/>
    <w:rsid w:val="003B68DD"/>
    <w:rsid w:val="003C0A79"/>
    <w:rsid w:val="003F22E3"/>
    <w:rsid w:val="00435807"/>
    <w:rsid w:val="0044447D"/>
    <w:rsid w:val="00455CD1"/>
    <w:rsid w:val="00460B02"/>
    <w:rsid w:val="00461D45"/>
    <w:rsid w:val="0046514E"/>
    <w:rsid w:val="0048412C"/>
    <w:rsid w:val="00487002"/>
    <w:rsid w:val="00541926"/>
    <w:rsid w:val="005520B6"/>
    <w:rsid w:val="00554D6A"/>
    <w:rsid w:val="0056127C"/>
    <w:rsid w:val="00573FEF"/>
    <w:rsid w:val="005A64D6"/>
    <w:rsid w:val="005C61AC"/>
    <w:rsid w:val="00604E6E"/>
    <w:rsid w:val="006130C9"/>
    <w:rsid w:val="00613679"/>
    <w:rsid w:val="00636082"/>
    <w:rsid w:val="00641F98"/>
    <w:rsid w:val="0065796E"/>
    <w:rsid w:val="006957DC"/>
    <w:rsid w:val="006B272E"/>
    <w:rsid w:val="006D2757"/>
    <w:rsid w:val="006E6EE9"/>
    <w:rsid w:val="00706B1B"/>
    <w:rsid w:val="00712A08"/>
    <w:rsid w:val="00760A7D"/>
    <w:rsid w:val="00765BC4"/>
    <w:rsid w:val="007972FD"/>
    <w:rsid w:val="007C3479"/>
    <w:rsid w:val="007C6678"/>
    <w:rsid w:val="007C7761"/>
    <w:rsid w:val="007D160C"/>
    <w:rsid w:val="007D43F5"/>
    <w:rsid w:val="007E790C"/>
    <w:rsid w:val="008106CC"/>
    <w:rsid w:val="0081259B"/>
    <w:rsid w:val="00821B5E"/>
    <w:rsid w:val="00851A57"/>
    <w:rsid w:val="00874899"/>
    <w:rsid w:val="008B21CA"/>
    <w:rsid w:val="008C62E4"/>
    <w:rsid w:val="00902AF2"/>
    <w:rsid w:val="009168F0"/>
    <w:rsid w:val="00925D78"/>
    <w:rsid w:val="0095144B"/>
    <w:rsid w:val="00955844"/>
    <w:rsid w:val="00957AB1"/>
    <w:rsid w:val="009856B9"/>
    <w:rsid w:val="00990EA8"/>
    <w:rsid w:val="009C4F3D"/>
    <w:rsid w:val="009E28C0"/>
    <w:rsid w:val="00A21570"/>
    <w:rsid w:val="00A23B48"/>
    <w:rsid w:val="00A75440"/>
    <w:rsid w:val="00AA7FEB"/>
    <w:rsid w:val="00AB37A2"/>
    <w:rsid w:val="00B06A39"/>
    <w:rsid w:val="00B174F7"/>
    <w:rsid w:val="00B42771"/>
    <w:rsid w:val="00B63820"/>
    <w:rsid w:val="00B85A8A"/>
    <w:rsid w:val="00BB4DBB"/>
    <w:rsid w:val="00BC1119"/>
    <w:rsid w:val="00BF739A"/>
    <w:rsid w:val="00C13435"/>
    <w:rsid w:val="00C2026B"/>
    <w:rsid w:val="00C7613D"/>
    <w:rsid w:val="00C81B44"/>
    <w:rsid w:val="00C90AE3"/>
    <w:rsid w:val="00D77BC3"/>
    <w:rsid w:val="00D801F4"/>
    <w:rsid w:val="00D84795"/>
    <w:rsid w:val="00DA6953"/>
    <w:rsid w:val="00DB5A50"/>
    <w:rsid w:val="00DB6713"/>
    <w:rsid w:val="00DF0B2E"/>
    <w:rsid w:val="00E02126"/>
    <w:rsid w:val="00E04E9A"/>
    <w:rsid w:val="00E47288"/>
    <w:rsid w:val="00E64E3F"/>
    <w:rsid w:val="00EC3A9D"/>
    <w:rsid w:val="00EC7620"/>
    <w:rsid w:val="00F17012"/>
    <w:rsid w:val="00FC2CA6"/>
    <w:rsid w:val="00FC2FC5"/>
    <w:rsid w:val="00FC6FA1"/>
    <w:rsid w:val="00FD0479"/>
    <w:rsid w:val="00FD7C7B"/>
    <w:rsid w:val="00FE4BEC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26"/>
    <w:pPr>
      <w:suppressAutoHyphens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Standard"/>
    <w:qFormat/>
    <w:rsid w:val="00541926"/>
    <w:pPr>
      <w:keepNext/>
      <w:widowControl w:val="0"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WW8Num1z0">
    <w:name w:val="WW8Num1z0"/>
    <w:qFormat/>
    <w:rsid w:val="00541926"/>
  </w:style>
  <w:style w:type="character" w:customStyle="1" w:styleId="WW8Num2z0">
    <w:name w:val="WW8Num2z0"/>
    <w:qFormat/>
    <w:rsid w:val="00541926"/>
  </w:style>
  <w:style w:type="character" w:customStyle="1" w:styleId="WW8Num3z0">
    <w:name w:val="WW8Num3z0"/>
    <w:qFormat/>
    <w:rsid w:val="00541926"/>
  </w:style>
  <w:style w:type="character" w:customStyle="1" w:styleId="WW8Num4z0">
    <w:name w:val="WW8Num4z0"/>
    <w:qFormat/>
    <w:rsid w:val="00541926"/>
  </w:style>
  <w:style w:type="character" w:customStyle="1" w:styleId="WW8Num4z1">
    <w:name w:val="WW8Num4z1"/>
    <w:qFormat/>
    <w:rsid w:val="00541926"/>
  </w:style>
  <w:style w:type="character" w:customStyle="1" w:styleId="WW8Num4z2">
    <w:name w:val="WW8Num4z2"/>
    <w:qFormat/>
    <w:rsid w:val="00541926"/>
  </w:style>
  <w:style w:type="character" w:customStyle="1" w:styleId="WW8Num4z3">
    <w:name w:val="WW8Num4z3"/>
    <w:qFormat/>
    <w:rsid w:val="00541926"/>
  </w:style>
  <w:style w:type="character" w:customStyle="1" w:styleId="WW8Num4z4">
    <w:name w:val="WW8Num4z4"/>
    <w:qFormat/>
    <w:rsid w:val="00541926"/>
  </w:style>
  <w:style w:type="character" w:customStyle="1" w:styleId="WW8Num4z5">
    <w:name w:val="WW8Num4z5"/>
    <w:qFormat/>
    <w:rsid w:val="00541926"/>
  </w:style>
  <w:style w:type="character" w:customStyle="1" w:styleId="WW8Num4z6">
    <w:name w:val="WW8Num4z6"/>
    <w:qFormat/>
    <w:rsid w:val="00541926"/>
  </w:style>
  <w:style w:type="character" w:customStyle="1" w:styleId="WW8Num4z7">
    <w:name w:val="WW8Num4z7"/>
    <w:qFormat/>
    <w:rsid w:val="00541926"/>
  </w:style>
  <w:style w:type="character" w:customStyle="1" w:styleId="WW8Num4z8">
    <w:name w:val="WW8Num4z8"/>
    <w:qFormat/>
    <w:rsid w:val="00541926"/>
  </w:style>
  <w:style w:type="character" w:customStyle="1" w:styleId="WW8Num5z0">
    <w:name w:val="WW8Num5z0"/>
    <w:qFormat/>
    <w:rsid w:val="00541926"/>
  </w:style>
  <w:style w:type="character" w:customStyle="1" w:styleId="WW8Num5z1">
    <w:name w:val="WW8Num5z1"/>
    <w:qFormat/>
    <w:rsid w:val="00541926"/>
  </w:style>
  <w:style w:type="character" w:customStyle="1" w:styleId="WW8Num5z2">
    <w:name w:val="WW8Num5z2"/>
    <w:qFormat/>
    <w:rsid w:val="00541926"/>
  </w:style>
  <w:style w:type="character" w:customStyle="1" w:styleId="WW8Num5z3">
    <w:name w:val="WW8Num5z3"/>
    <w:qFormat/>
    <w:rsid w:val="00541926"/>
  </w:style>
  <w:style w:type="character" w:customStyle="1" w:styleId="WW8Num5z4">
    <w:name w:val="WW8Num5z4"/>
    <w:qFormat/>
    <w:rsid w:val="00541926"/>
  </w:style>
  <w:style w:type="character" w:customStyle="1" w:styleId="WW8Num5z5">
    <w:name w:val="WW8Num5z5"/>
    <w:qFormat/>
    <w:rsid w:val="00541926"/>
  </w:style>
  <w:style w:type="character" w:customStyle="1" w:styleId="WW8Num5z6">
    <w:name w:val="WW8Num5z6"/>
    <w:qFormat/>
    <w:rsid w:val="00541926"/>
  </w:style>
  <w:style w:type="character" w:customStyle="1" w:styleId="WW8Num5z7">
    <w:name w:val="WW8Num5z7"/>
    <w:qFormat/>
    <w:rsid w:val="00541926"/>
  </w:style>
  <w:style w:type="character" w:customStyle="1" w:styleId="WW8Num5z8">
    <w:name w:val="WW8Num5z8"/>
    <w:qFormat/>
    <w:rsid w:val="00541926"/>
  </w:style>
  <w:style w:type="character" w:customStyle="1" w:styleId="WW8Num6z0">
    <w:name w:val="WW8Num6z0"/>
    <w:qFormat/>
    <w:rsid w:val="00541926"/>
  </w:style>
  <w:style w:type="character" w:customStyle="1" w:styleId="WW8Num7z0">
    <w:name w:val="WW8Num7z0"/>
    <w:qFormat/>
    <w:rsid w:val="00541926"/>
  </w:style>
  <w:style w:type="character" w:customStyle="1" w:styleId="WW8Num8z0">
    <w:name w:val="WW8Num8z0"/>
    <w:qFormat/>
    <w:rsid w:val="00541926"/>
  </w:style>
  <w:style w:type="character" w:customStyle="1" w:styleId="WW8Num9z0">
    <w:name w:val="WW8Num9z0"/>
    <w:qFormat/>
    <w:rsid w:val="00541926"/>
  </w:style>
  <w:style w:type="character" w:customStyle="1" w:styleId="WW8Num10z0">
    <w:name w:val="WW8Num10z0"/>
    <w:qFormat/>
    <w:rsid w:val="00541926"/>
  </w:style>
  <w:style w:type="character" w:customStyle="1" w:styleId="WW8Num10z1">
    <w:name w:val="WW8Num10z1"/>
    <w:qFormat/>
    <w:rsid w:val="00541926"/>
    <w:rPr>
      <w:b w:val="0"/>
    </w:rPr>
  </w:style>
  <w:style w:type="character" w:customStyle="1" w:styleId="WW8Num11z0">
    <w:name w:val="WW8Num11z0"/>
    <w:qFormat/>
    <w:rsid w:val="00541926"/>
  </w:style>
  <w:style w:type="character" w:customStyle="1" w:styleId="WW8Num12z0">
    <w:name w:val="WW8Num12z0"/>
    <w:qFormat/>
    <w:rsid w:val="00541926"/>
  </w:style>
  <w:style w:type="character" w:customStyle="1" w:styleId="a3">
    <w:name w:val="Верхний колонтитул Знак"/>
    <w:qFormat/>
    <w:rsid w:val="00541926"/>
    <w:rPr>
      <w:sz w:val="28"/>
      <w:szCs w:val="22"/>
    </w:rPr>
  </w:style>
  <w:style w:type="character" w:customStyle="1" w:styleId="a4">
    <w:name w:val="Нижний колонтитул Знак"/>
    <w:qFormat/>
    <w:rsid w:val="00541926"/>
    <w:rPr>
      <w:sz w:val="28"/>
      <w:szCs w:val="22"/>
    </w:rPr>
  </w:style>
  <w:style w:type="character" w:customStyle="1" w:styleId="a5">
    <w:name w:val="Текст выноски Знак"/>
    <w:qFormat/>
    <w:rsid w:val="00541926"/>
    <w:rPr>
      <w:rFonts w:ascii="Tahoma" w:hAnsi="Tahoma" w:cs="Tahoma"/>
      <w:sz w:val="16"/>
      <w:szCs w:val="16"/>
    </w:rPr>
  </w:style>
  <w:style w:type="character" w:styleId="a6">
    <w:name w:val="annotation reference"/>
    <w:qFormat/>
    <w:rsid w:val="00541926"/>
    <w:rPr>
      <w:sz w:val="16"/>
      <w:szCs w:val="16"/>
    </w:rPr>
  </w:style>
  <w:style w:type="character" w:customStyle="1" w:styleId="a7">
    <w:name w:val="Текст примечания Знак"/>
    <w:qFormat/>
    <w:rsid w:val="00541926"/>
  </w:style>
  <w:style w:type="character" w:customStyle="1" w:styleId="a8">
    <w:name w:val="Тема примечания Знак"/>
    <w:qFormat/>
    <w:rsid w:val="00541926"/>
    <w:rPr>
      <w:b/>
      <w:bCs/>
    </w:rPr>
  </w:style>
  <w:style w:type="character" w:customStyle="1" w:styleId="1">
    <w:name w:val="Заголовок 1 Знак"/>
    <w:qFormat/>
    <w:rsid w:val="0054192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541926"/>
    <w:rPr>
      <w:b w:val="0"/>
      <w:sz w:val="16"/>
    </w:rPr>
  </w:style>
  <w:style w:type="character" w:customStyle="1" w:styleId="ListLabel2">
    <w:name w:val="ListLabel 2"/>
    <w:qFormat/>
    <w:rsid w:val="00541926"/>
    <w:rPr>
      <w:b w:val="0"/>
    </w:rPr>
  </w:style>
  <w:style w:type="character" w:customStyle="1" w:styleId="ListLabel3">
    <w:name w:val="ListLabel 3"/>
    <w:qFormat/>
    <w:rsid w:val="00541926"/>
    <w:rPr>
      <w:b w:val="0"/>
      <w:sz w:val="16"/>
    </w:rPr>
  </w:style>
  <w:style w:type="character" w:customStyle="1" w:styleId="ListLabel4">
    <w:name w:val="ListLabel 4"/>
    <w:qFormat/>
    <w:rsid w:val="00541926"/>
    <w:rPr>
      <w:b w:val="0"/>
    </w:rPr>
  </w:style>
  <w:style w:type="character" w:customStyle="1" w:styleId="ListLabel5">
    <w:name w:val="ListLabel 5"/>
    <w:qFormat/>
    <w:rsid w:val="00541926"/>
    <w:rPr>
      <w:rFonts w:ascii="Times New Roman" w:hAnsi="Times New Roman"/>
      <w:b w:val="0"/>
      <w:sz w:val="16"/>
    </w:rPr>
  </w:style>
  <w:style w:type="character" w:customStyle="1" w:styleId="ListLabel6">
    <w:name w:val="ListLabel 6"/>
    <w:qFormat/>
    <w:rsid w:val="00541926"/>
    <w:rPr>
      <w:b w:val="0"/>
    </w:rPr>
  </w:style>
  <w:style w:type="character" w:customStyle="1" w:styleId="ListLabel7">
    <w:name w:val="ListLabel 7"/>
    <w:qFormat/>
    <w:rsid w:val="00541926"/>
    <w:rPr>
      <w:rFonts w:ascii="Times New Roman" w:hAnsi="Times New Roman"/>
      <w:b w:val="0"/>
      <w:sz w:val="16"/>
    </w:rPr>
  </w:style>
  <w:style w:type="character" w:customStyle="1" w:styleId="ListLabel8">
    <w:name w:val="ListLabel 8"/>
    <w:qFormat/>
    <w:rsid w:val="00541926"/>
    <w:rPr>
      <w:b w:val="0"/>
    </w:rPr>
  </w:style>
  <w:style w:type="character" w:customStyle="1" w:styleId="ListLabel9">
    <w:name w:val="ListLabel 9"/>
    <w:qFormat/>
    <w:rsid w:val="00541926"/>
    <w:rPr>
      <w:rFonts w:ascii="Times New Roman" w:hAnsi="Times New Roman"/>
      <w:b w:val="0"/>
      <w:sz w:val="16"/>
    </w:rPr>
  </w:style>
  <w:style w:type="character" w:customStyle="1" w:styleId="ListLabel10">
    <w:name w:val="ListLabel 10"/>
    <w:qFormat/>
    <w:rsid w:val="00541926"/>
    <w:rPr>
      <w:b w:val="0"/>
    </w:rPr>
  </w:style>
  <w:style w:type="character" w:customStyle="1" w:styleId="ListLabel11">
    <w:name w:val="ListLabel 11"/>
    <w:qFormat/>
    <w:rsid w:val="00541926"/>
    <w:rPr>
      <w:rFonts w:ascii="Times New Roman" w:hAnsi="Times New Roman"/>
      <w:b w:val="0"/>
      <w:sz w:val="16"/>
    </w:rPr>
  </w:style>
  <w:style w:type="character" w:customStyle="1" w:styleId="ListLabel12">
    <w:name w:val="ListLabel 12"/>
    <w:qFormat/>
    <w:rsid w:val="00541926"/>
    <w:rPr>
      <w:b w:val="0"/>
    </w:rPr>
  </w:style>
  <w:style w:type="character" w:customStyle="1" w:styleId="ListLabel13">
    <w:name w:val="ListLabel 13"/>
    <w:qFormat/>
    <w:rsid w:val="00541926"/>
    <w:rPr>
      <w:b w:val="0"/>
      <w:sz w:val="16"/>
    </w:rPr>
  </w:style>
  <w:style w:type="character" w:customStyle="1" w:styleId="ListLabel14">
    <w:name w:val="ListLabel 14"/>
    <w:qFormat/>
    <w:rsid w:val="00541926"/>
    <w:rPr>
      <w:b w:val="0"/>
    </w:rPr>
  </w:style>
  <w:style w:type="character" w:customStyle="1" w:styleId="a9">
    <w:name w:val="Символ нумерации"/>
    <w:qFormat/>
    <w:rsid w:val="00541926"/>
  </w:style>
  <w:style w:type="character" w:customStyle="1" w:styleId="ListLabel15">
    <w:name w:val="ListLabel 15"/>
    <w:qFormat/>
    <w:rsid w:val="00541926"/>
    <w:rPr>
      <w:rFonts w:ascii="Times New Roman" w:hAnsi="Times New Roman"/>
      <w:b w:val="0"/>
      <w:sz w:val="16"/>
    </w:rPr>
  </w:style>
  <w:style w:type="character" w:customStyle="1" w:styleId="ListLabel16">
    <w:name w:val="ListLabel 16"/>
    <w:qFormat/>
    <w:rsid w:val="00541926"/>
    <w:rPr>
      <w:b w:val="0"/>
    </w:rPr>
  </w:style>
  <w:style w:type="character" w:customStyle="1" w:styleId="ListLabel17">
    <w:name w:val="ListLabel 17"/>
    <w:qFormat/>
    <w:rsid w:val="00541926"/>
    <w:rPr>
      <w:rFonts w:ascii="Times New Roman" w:hAnsi="Times New Roman"/>
      <w:b w:val="0"/>
      <w:sz w:val="16"/>
    </w:rPr>
  </w:style>
  <w:style w:type="character" w:customStyle="1" w:styleId="ListLabel18">
    <w:name w:val="ListLabel 18"/>
    <w:qFormat/>
    <w:rsid w:val="00541926"/>
    <w:rPr>
      <w:b w:val="0"/>
    </w:rPr>
  </w:style>
  <w:style w:type="character" w:customStyle="1" w:styleId="ListLabel19">
    <w:name w:val="ListLabel 19"/>
    <w:qFormat/>
    <w:rsid w:val="00541926"/>
    <w:rPr>
      <w:rFonts w:ascii="Times New Roman" w:hAnsi="Times New Roman"/>
      <w:b w:val="0"/>
      <w:sz w:val="16"/>
    </w:rPr>
  </w:style>
  <w:style w:type="character" w:customStyle="1" w:styleId="ListLabel20">
    <w:name w:val="ListLabel 20"/>
    <w:qFormat/>
    <w:rsid w:val="00541926"/>
    <w:rPr>
      <w:b w:val="0"/>
    </w:rPr>
  </w:style>
  <w:style w:type="paragraph" w:customStyle="1" w:styleId="aa">
    <w:name w:val="Заголовок"/>
    <w:basedOn w:val="a"/>
    <w:next w:val="Textbody"/>
    <w:qFormat/>
    <w:rsid w:val="00541926"/>
    <w:pPr>
      <w:keepNext/>
      <w:widowControl w:val="0"/>
      <w:spacing w:before="240" w:after="120"/>
    </w:pPr>
    <w:rPr>
      <w:rFonts w:ascii="Liberation Sans" w:hAnsi="Liberation Sans"/>
      <w:szCs w:val="28"/>
    </w:rPr>
  </w:style>
  <w:style w:type="paragraph" w:styleId="ab">
    <w:name w:val="Body Text"/>
    <w:basedOn w:val="a"/>
    <w:rsid w:val="00541926"/>
    <w:pPr>
      <w:spacing w:after="140" w:line="276" w:lineRule="auto"/>
    </w:pPr>
  </w:style>
  <w:style w:type="paragraph" w:styleId="ac">
    <w:name w:val="List"/>
    <w:basedOn w:val="ab"/>
    <w:rsid w:val="00541926"/>
    <w:pPr>
      <w:widowControl w:val="0"/>
    </w:pPr>
  </w:style>
  <w:style w:type="paragraph" w:customStyle="1" w:styleId="Caption">
    <w:name w:val="Caption"/>
    <w:basedOn w:val="a"/>
    <w:qFormat/>
    <w:rsid w:val="00541926"/>
    <w:pPr>
      <w:suppressLineNumbers/>
      <w:spacing w:before="120" w:after="120"/>
    </w:pPr>
    <w:rPr>
      <w:rFonts w:ascii="PT Sans" w:hAnsi="PT Sans"/>
      <w:i/>
      <w:iCs/>
    </w:rPr>
  </w:style>
  <w:style w:type="paragraph" w:styleId="ad">
    <w:name w:val="index heading"/>
    <w:basedOn w:val="a"/>
    <w:qFormat/>
    <w:rsid w:val="00541926"/>
    <w:pPr>
      <w:widowControl w:val="0"/>
      <w:suppressLineNumbers/>
    </w:pPr>
  </w:style>
  <w:style w:type="paragraph" w:customStyle="1" w:styleId="Standard">
    <w:name w:val="Standard"/>
    <w:qFormat/>
    <w:rsid w:val="00541926"/>
    <w:pPr>
      <w:spacing w:before="120"/>
      <w:ind w:right="96" w:firstLine="709"/>
      <w:jc w:val="both"/>
    </w:pPr>
    <w:rPr>
      <w:rFonts w:ascii="Times New Roman" w:eastAsia="Calibri" w:hAnsi="Times New Roman" w:cs="Times New Roman"/>
      <w:sz w:val="28"/>
      <w:szCs w:val="22"/>
      <w:lang w:bidi="ar-SA"/>
    </w:rPr>
  </w:style>
  <w:style w:type="paragraph" w:customStyle="1" w:styleId="Textbody">
    <w:name w:val="Text body"/>
    <w:basedOn w:val="Standard"/>
    <w:qFormat/>
    <w:rsid w:val="00541926"/>
    <w:pPr>
      <w:spacing w:before="0" w:after="140" w:line="276" w:lineRule="auto"/>
    </w:pPr>
  </w:style>
  <w:style w:type="paragraph" w:styleId="ae">
    <w:name w:val="caption"/>
    <w:basedOn w:val="Standard"/>
    <w:qFormat/>
    <w:rsid w:val="00541926"/>
    <w:pPr>
      <w:suppressLineNumbers/>
      <w:spacing w:after="120"/>
    </w:pPr>
    <w:rPr>
      <w:rFonts w:cs="Noto Sans Devanagari"/>
      <w:i/>
      <w:iCs/>
      <w:sz w:val="24"/>
      <w:szCs w:val="24"/>
    </w:rPr>
  </w:style>
  <w:style w:type="paragraph" w:customStyle="1" w:styleId="Header">
    <w:name w:val="Header"/>
    <w:basedOn w:val="Standard"/>
    <w:rsid w:val="005419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541926"/>
    <w:pPr>
      <w:tabs>
        <w:tab w:val="center" w:pos="4677"/>
        <w:tab w:val="right" w:pos="9355"/>
      </w:tabs>
    </w:pPr>
  </w:style>
  <w:style w:type="paragraph" w:styleId="af">
    <w:name w:val="Balloon Text"/>
    <w:basedOn w:val="Standard"/>
    <w:qFormat/>
    <w:rsid w:val="00541926"/>
    <w:pPr>
      <w:spacing w:before="0"/>
    </w:pPr>
    <w:rPr>
      <w:rFonts w:ascii="Tahoma" w:hAnsi="Tahoma" w:cs="Tahoma"/>
      <w:sz w:val="16"/>
      <w:szCs w:val="16"/>
    </w:rPr>
  </w:style>
  <w:style w:type="paragraph" w:styleId="af0">
    <w:name w:val="annotation text"/>
    <w:basedOn w:val="Standard"/>
    <w:qFormat/>
    <w:rsid w:val="00541926"/>
    <w:rPr>
      <w:sz w:val="20"/>
      <w:szCs w:val="20"/>
    </w:rPr>
  </w:style>
  <w:style w:type="paragraph" w:styleId="af1">
    <w:name w:val="annotation subject"/>
    <w:basedOn w:val="af0"/>
    <w:next w:val="af0"/>
    <w:qFormat/>
    <w:rsid w:val="00541926"/>
    <w:rPr>
      <w:b/>
      <w:bCs/>
    </w:rPr>
  </w:style>
  <w:style w:type="paragraph" w:styleId="af2">
    <w:name w:val="No Spacing"/>
    <w:qFormat/>
    <w:rsid w:val="00541926"/>
    <w:pPr>
      <w:ind w:right="96" w:firstLine="709"/>
      <w:jc w:val="both"/>
    </w:pPr>
    <w:rPr>
      <w:rFonts w:ascii="Times New Roman" w:eastAsia="Calibri" w:hAnsi="Times New Roman" w:cs="Times New Roman"/>
      <w:sz w:val="28"/>
      <w:szCs w:val="22"/>
      <w:lang w:bidi="ar-SA"/>
    </w:rPr>
  </w:style>
  <w:style w:type="paragraph" w:customStyle="1" w:styleId="ConsPlusNormal">
    <w:name w:val="ConsPlusNormal"/>
    <w:qFormat/>
    <w:rsid w:val="00541926"/>
    <w:rPr>
      <w:rFonts w:ascii="Arial" w:eastAsia="Times New Roman" w:hAnsi="Arial" w:cs="Arial"/>
      <w:szCs w:val="20"/>
      <w:lang w:bidi="ar-SA"/>
    </w:rPr>
  </w:style>
  <w:style w:type="paragraph" w:customStyle="1" w:styleId="af3">
    <w:name w:val="Содержимое таблицы"/>
    <w:basedOn w:val="Standard"/>
    <w:qFormat/>
    <w:rsid w:val="00541926"/>
    <w:pPr>
      <w:suppressLineNumbers/>
    </w:pPr>
  </w:style>
  <w:style w:type="paragraph" w:customStyle="1" w:styleId="af4">
    <w:name w:val="Заголовок таблицы"/>
    <w:basedOn w:val="af3"/>
    <w:qFormat/>
    <w:rsid w:val="00541926"/>
    <w:pPr>
      <w:jc w:val="center"/>
    </w:pPr>
    <w:rPr>
      <w:b/>
      <w:bCs/>
    </w:rPr>
  </w:style>
  <w:style w:type="paragraph" w:styleId="af5">
    <w:name w:val="List Paragraph"/>
    <w:basedOn w:val="a"/>
    <w:qFormat/>
    <w:rsid w:val="00541926"/>
    <w:pPr>
      <w:ind w:left="720"/>
      <w:contextualSpacing/>
    </w:pPr>
  </w:style>
  <w:style w:type="numbering" w:customStyle="1" w:styleId="WW8Num1">
    <w:name w:val="WW8Num1"/>
    <w:qFormat/>
    <w:rsid w:val="00541926"/>
  </w:style>
  <w:style w:type="numbering" w:customStyle="1" w:styleId="WW8Num2">
    <w:name w:val="WW8Num2"/>
    <w:qFormat/>
    <w:rsid w:val="00541926"/>
  </w:style>
  <w:style w:type="numbering" w:customStyle="1" w:styleId="WW8Num3">
    <w:name w:val="WW8Num3"/>
    <w:qFormat/>
    <w:rsid w:val="00541926"/>
  </w:style>
  <w:style w:type="numbering" w:customStyle="1" w:styleId="WW8Num4">
    <w:name w:val="WW8Num4"/>
    <w:qFormat/>
    <w:rsid w:val="00541926"/>
  </w:style>
  <w:style w:type="numbering" w:customStyle="1" w:styleId="WW8Num5">
    <w:name w:val="WW8Num5"/>
    <w:qFormat/>
    <w:rsid w:val="00541926"/>
  </w:style>
  <w:style w:type="numbering" w:customStyle="1" w:styleId="WW8Num6">
    <w:name w:val="WW8Num6"/>
    <w:qFormat/>
    <w:rsid w:val="00541926"/>
  </w:style>
  <w:style w:type="numbering" w:customStyle="1" w:styleId="WW8Num7">
    <w:name w:val="WW8Num7"/>
    <w:qFormat/>
    <w:rsid w:val="00541926"/>
  </w:style>
  <w:style w:type="numbering" w:customStyle="1" w:styleId="WW8Num8">
    <w:name w:val="WW8Num8"/>
    <w:qFormat/>
    <w:rsid w:val="00541926"/>
  </w:style>
  <w:style w:type="numbering" w:customStyle="1" w:styleId="WW8Num9">
    <w:name w:val="WW8Num9"/>
    <w:qFormat/>
    <w:rsid w:val="00541926"/>
  </w:style>
  <w:style w:type="numbering" w:customStyle="1" w:styleId="WW8Num10">
    <w:name w:val="WW8Num10"/>
    <w:qFormat/>
    <w:rsid w:val="00541926"/>
  </w:style>
  <w:style w:type="numbering" w:customStyle="1" w:styleId="WW8Num11">
    <w:name w:val="WW8Num11"/>
    <w:qFormat/>
    <w:rsid w:val="00541926"/>
  </w:style>
  <w:style w:type="numbering" w:customStyle="1" w:styleId="WW8Num12">
    <w:name w:val="WW8Num12"/>
    <w:qFormat/>
    <w:rsid w:val="00541926"/>
  </w:style>
  <w:style w:type="character" w:customStyle="1" w:styleId="fontstyle01">
    <w:name w:val="fontstyle01"/>
    <w:basedOn w:val="a0"/>
    <w:rsid w:val="002B00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18343</TotalTime>
  <Pages>20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11.09.2013 N 37/420-П(ред. от 20.02.2019)"Об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</vt:lpstr>
    </vt:vector>
  </TitlesOfParts>
  <Company>КонсультантПлюс Версия 4018.00.20</Company>
  <LinksUpToDate>false</LinksUpToDate>
  <CharactersWithSpaces>27717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37/420-П(ред. от 20.02.2019)"Об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subject/>
  <dc:creator>Желудкина</dc:creator>
  <dc:description/>
  <cp:lastModifiedBy>Пользователь</cp:lastModifiedBy>
  <cp:revision>23</cp:revision>
  <cp:lastPrinted>2019-04-19T09:40:00Z</cp:lastPrinted>
  <dcterms:created xsi:type="dcterms:W3CDTF">2019-04-19T13:51:00Z</dcterms:created>
  <dcterms:modified xsi:type="dcterms:W3CDTF">2020-07-17T12:04:00Z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